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AEF" w:rsidRDefault="00A90AEF">
      <w:pPr>
        <w:pStyle w:val="a7"/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A90AEF" w:rsidRDefault="00A90AEF">
      <w:pPr>
        <w:pStyle w:val="a7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広告物等表示</w:t>
      </w:r>
      <w:r>
        <w:t>(</w:t>
      </w:r>
      <w:r>
        <w:rPr>
          <w:rFonts w:hint="eastAsia"/>
        </w:rPr>
        <w:t>設置、改造</w:t>
      </w:r>
      <w:r>
        <w:t>)</w:t>
      </w:r>
      <w:r>
        <w:rPr>
          <w:rFonts w:hint="eastAsia"/>
        </w:rPr>
        <w:t>許可申請書</w:t>
      </w:r>
    </w:p>
    <w:p w:rsidR="00A90AEF" w:rsidRDefault="00A90AEF">
      <w:pPr>
        <w:pStyle w:val="a7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:rsidR="00A90AEF" w:rsidRDefault="00A90AEF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富士見町長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78"/>
        <w:gridCol w:w="3827"/>
      </w:tblGrid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248"/>
        </w:trPr>
        <w:tc>
          <w:tcPr>
            <w:tcW w:w="8505" w:type="dxa"/>
            <w:gridSpan w:val="2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電話番号　　　　　　　　　　　　</w:t>
            </w:r>
          </w:p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spacing w:val="210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印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247"/>
        </w:trPr>
        <w:tc>
          <w:tcPr>
            <w:tcW w:w="4678" w:type="dxa"/>
          </w:tcPr>
          <w:p w:rsidR="00A90AEF" w:rsidRDefault="00FE79F5">
            <w:pPr>
              <w:pStyle w:val="a7"/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2895600</wp:posOffset>
                      </wp:positionH>
                      <wp:positionV relativeFrom="paragraph">
                        <wp:posOffset>-6350</wp:posOffset>
                      </wp:positionV>
                      <wp:extent cx="2333625" cy="3492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3625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50EA0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8pt;margin-top:-.5pt;width:183.75pt;height:2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" o:allowincell="f" strokeweight=".5pt"/>
                  </w:pict>
                </mc:Fallback>
              </mc:AlternateContent>
            </w:r>
            <w:r w:rsidR="00A90AEF">
              <w:rPr>
                <w:rFonts w:hint="eastAsia"/>
              </w:rPr>
              <w:t xml:space="preserve">　</w:t>
            </w:r>
          </w:p>
        </w:tc>
        <w:tc>
          <w:tcPr>
            <w:tcW w:w="3827" w:type="dxa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ind w:right="184"/>
              <w:jc w:val="left"/>
            </w:pPr>
            <w:r>
              <w:rPr>
                <w:rFonts w:hint="eastAsia"/>
              </w:rPr>
              <w:t>法人にあつては、主たる事務所の所在地及び名称並びに代表者の氏名</w:t>
            </w:r>
          </w:p>
        </w:tc>
      </w:tr>
    </w:tbl>
    <w:p w:rsidR="00A90AEF" w:rsidRDefault="00A90AEF">
      <w:pPr>
        <w:pStyle w:val="a7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次のとおり広告物等を表示</w:t>
      </w:r>
      <w:r>
        <w:t>(</w:t>
      </w:r>
      <w:r>
        <w:rPr>
          <w:rFonts w:hint="eastAsia"/>
        </w:rPr>
        <w:t>設置、改造</w:t>
      </w:r>
      <w:r>
        <w:t>)</w:t>
      </w:r>
      <w:r>
        <w:rPr>
          <w:rFonts w:hint="eastAsia"/>
        </w:rPr>
        <w:t>することを許可してください。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851"/>
        <w:gridCol w:w="1701"/>
        <w:gridCol w:w="1275"/>
        <w:gridCol w:w="284"/>
        <w:gridCol w:w="850"/>
        <w:gridCol w:w="851"/>
        <w:gridCol w:w="1417"/>
      </w:tblGrid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28" w:type="dxa"/>
            <w:gridSpan w:val="4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表示・設置場所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28" w:type="dxa"/>
            <w:gridSpan w:val="4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都市計画区域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都市計画区域　　　都市計画区域以外の区域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828" w:type="dxa"/>
            <w:gridSpan w:val="4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自然公園の区域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自然公園の区域　　自然公園の区域以外の区域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 w:val="restart"/>
            <w:textDirection w:val="tbRlV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広告物等の規模・色彩等</w:t>
            </w:r>
          </w:p>
        </w:tc>
        <w:tc>
          <w:tcPr>
            <w:tcW w:w="3402" w:type="dxa"/>
            <w:gridSpan w:val="3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地色の彩度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402" w:type="dxa"/>
            <w:gridSpan w:val="3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反射光のある素材の有無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3402" w:type="dxa"/>
            <w:gridSpan w:val="3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動光・点滅照明・ネオン等の有無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　無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屋上広告物</w:t>
            </w:r>
          </w:p>
        </w:tc>
        <w:tc>
          <w:tcPr>
            <w:tcW w:w="170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本体の高さ</w:t>
            </w:r>
          </w:p>
        </w:tc>
        <w:tc>
          <w:tcPr>
            <w:tcW w:w="1559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701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建築物の高さに対する本体の高さの割合</w:t>
            </w:r>
          </w:p>
        </w:tc>
        <w:tc>
          <w:tcPr>
            <w:tcW w:w="1417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壁面広告物</w:t>
            </w:r>
          </w:p>
        </w:tc>
        <w:tc>
          <w:tcPr>
            <w:tcW w:w="170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1559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701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壁面面積に対する表示面積の割合</w:t>
            </w:r>
          </w:p>
        </w:tc>
        <w:tc>
          <w:tcPr>
            <w:tcW w:w="1417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袖看板</w:t>
            </w:r>
          </w:p>
        </w:tc>
        <w:tc>
          <w:tcPr>
            <w:tcW w:w="170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下端の高さ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壁面からの出幅</w:t>
            </w:r>
          </w:p>
        </w:tc>
        <w:tc>
          <w:tcPr>
            <w:tcW w:w="1559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701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道路上の出幅</w:t>
            </w:r>
          </w:p>
        </w:tc>
        <w:tc>
          <w:tcPr>
            <w:tcW w:w="1417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地上に設置する広告物等</w:t>
            </w:r>
          </w:p>
        </w:tc>
        <w:tc>
          <w:tcPr>
            <w:tcW w:w="170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高さ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426" w:type="dxa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70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表示面積合計</w:t>
            </w:r>
          </w:p>
        </w:tc>
        <w:tc>
          <w:tcPr>
            <w:tcW w:w="4677" w:type="dxa"/>
            <w:gridSpan w:val="5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7" w:type="dxa"/>
            <w:gridSpan w:val="3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広告物等の数量</w:t>
            </w:r>
          </w:p>
        </w:tc>
        <w:tc>
          <w:tcPr>
            <w:tcW w:w="6378" w:type="dxa"/>
            <w:gridSpan w:val="6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7" w:type="dxa"/>
            <w:gridSpan w:val="3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表示・設置期間</w:t>
            </w:r>
          </w:p>
        </w:tc>
        <w:tc>
          <w:tcPr>
            <w:tcW w:w="6378" w:type="dxa"/>
            <w:gridSpan w:val="6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年　　月　　日から　　　　年　　月　　日まで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6" w:type="dxa"/>
            <w:gridSpan w:val="2"/>
            <w:vMerge w:val="restart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管理者又は管理予定者</w:t>
            </w:r>
          </w:p>
        </w:tc>
        <w:tc>
          <w:tcPr>
            <w:tcW w:w="85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6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6" w:type="dxa"/>
            <w:gridSpan w:val="2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5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6" w:type="dxa"/>
            <w:gridSpan w:val="2"/>
            <w:vMerge w:val="restart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5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78" w:type="dxa"/>
            <w:gridSpan w:val="6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1276" w:type="dxa"/>
            <w:gridSpan w:val="2"/>
            <w:vMerge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</w:p>
        </w:tc>
        <w:tc>
          <w:tcPr>
            <w:tcW w:w="851" w:type="dxa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976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268" w:type="dxa"/>
            <w:gridSpan w:val="2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90AE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127" w:type="dxa"/>
            <w:gridSpan w:val="3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工事完了予定日</w:t>
            </w:r>
          </w:p>
        </w:tc>
        <w:tc>
          <w:tcPr>
            <w:tcW w:w="6378" w:type="dxa"/>
            <w:gridSpan w:val="6"/>
            <w:vAlign w:val="center"/>
          </w:tcPr>
          <w:p w:rsidR="00A90AEF" w:rsidRDefault="00A90AEF">
            <w:pPr>
              <w:pStyle w:val="a7"/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A90AEF" w:rsidRDefault="00A90AEF">
      <w:pPr>
        <w:pStyle w:val="a7"/>
        <w:wordWrap w:val="0"/>
        <w:overflowPunct w:val="0"/>
        <w:autoSpaceDE w:val="0"/>
        <w:autoSpaceDN w:val="0"/>
        <w:ind w:left="993" w:hanging="993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備考</w:t>
      </w:r>
      <w:r>
        <w:t>)1</w:t>
      </w:r>
      <w:r>
        <w:rPr>
          <w:rFonts w:hint="eastAsia"/>
        </w:rPr>
        <w:t xml:space="preserve">　広告物等の規模・色彩等欄は、該当する部分のみ記入してください。</w:t>
      </w:r>
    </w:p>
    <w:p w:rsidR="00A90AEF" w:rsidRDefault="00A90AEF">
      <w:pPr>
        <w:pStyle w:val="a7"/>
        <w:wordWrap w:val="0"/>
        <w:overflowPunct w:val="0"/>
        <w:autoSpaceDE w:val="0"/>
        <w:autoSpaceDN w:val="0"/>
        <w:ind w:left="993" w:hanging="993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地色の彩度、反射光のある素材の有無及び動光・点滅照明・ネオン等の有無欄は、都市計画区域以外の区域又は自然公園の区域に表示し、又は設置する場合のみ記入してください。</w:t>
      </w:r>
    </w:p>
    <w:sectPr w:rsidR="00A90AEF">
      <w:pgSz w:w="11906" w:h="16838" w:code="9"/>
      <w:pgMar w:top="1701" w:right="1701" w:bottom="1276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AEF" w:rsidRDefault="00A90AEF" w:rsidP="00FA34F4">
      <w:r>
        <w:separator/>
      </w:r>
    </w:p>
  </w:endnote>
  <w:endnote w:type="continuationSeparator" w:id="0">
    <w:p w:rsidR="00A90AEF" w:rsidRDefault="00A90AEF" w:rsidP="00FA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AEF" w:rsidRDefault="00A90AEF" w:rsidP="00FA34F4">
      <w:r>
        <w:separator/>
      </w:r>
    </w:p>
  </w:footnote>
  <w:footnote w:type="continuationSeparator" w:id="0">
    <w:p w:rsidR="00A90AEF" w:rsidRDefault="00A90AEF" w:rsidP="00FA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AEF"/>
    <w:rsid w:val="00A90AEF"/>
    <w:rsid w:val="00FA34F4"/>
    <w:rsid w:val="00FE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935DD4D-34A1-496F-A937-A1887DC3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2017-05-26T05:28:00Z</cp:lastPrinted>
  <dcterms:created xsi:type="dcterms:W3CDTF">2017-05-26T05:29:00Z</dcterms:created>
  <dcterms:modified xsi:type="dcterms:W3CDTF">2017-05-26T05:29:00Z</dcterms:modified>
</cp:coreProperties>
</file>