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8F" w:rsidRDefault="0049368F" w:rsidP="0049368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Mincho"/>
          <w:kern w:val="0"/>
          <w:szCs w:val="21"/>
        </w:rPr>
      </w:pPr>
      <w:r>
        <w:rPr>
          <w:rFonts w:ascii="HG丸ｺﾞｼｯｸM-PRO" w:eastAsia="HG丸ｺﾞｼｯｸM-PRO" w:hAnsi="HG丸ｺﾞｼｯｸM-PRO" w:cs="MSMincho" w:hint="eastAsia"/>
          <w:kern w:val="0"/>
          <w:szCs w:val="21"/>
        </w:rPr>
        <w:t>（様式第７号）</w:t>
      </w:r>
    </w:p>
    <w:p w:rsidR="0049368F" w:rsidRDefault="0049368F" w:rsidP="0049368F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Mincho"/>
          <w:kern w:val="0"/>
          <w:szCs w:val="21"/>
        </w:rPr>
      </w:pPr>
      <w:r>
        <w:rPr>
          <w:rFonts w:ascii="HG丸ｺﾞｼｯｸM-PRO" w:eastAsia="HG丸ｺﾞｼｯｸM-PRO" w:hAnsi="HG丸ｺﾞｼｯｸM-PRO" w:cs="MSMincho" w:hint="eastAsia"/>
          <w:kern w:val="0"/>
          <w:szCs w:val="21"/>
        </w:rPr>
        <w:t>（条例第19条の２関係）</w:t>
      </w:r>
    </w:p>
    <w:p w:rsidR="0049368F" w:rsidRPr="00B85DA5" w:rsidRDefault="0049368F" w:rsidP="0049368F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Mincho"/>
          <w:kern w:val="0"/>
          <w:sz w:val="28"/>
          <w:szCs w:val="21"/>
        </w:rPr>
      </w:pPr>
      <w:r>
        <w:rPr>
          <w:rFonts w:ascii="HG丸ｺﾞｼｯｸM-PRO" w:eastAsia="HG丸ｺﾞｼｯｸM-PRO" w:hAnsi="HG丸ｺﾞｼｯｸM-PRO" w:cs="MSMincho" w:hint="eastAsia"/>
          <w:kern w:val="0"/>
          <w:sz w:val="28"/>
          <w:szCs w:val="21"/>
        </w:rPr>
        <w:t>井 戸 完 成 届 出 書</w:t>
      </w:r>
    </w:p>
    <w:p w:rsidR="0049368F" w:rsidRDefault="0049368F" w:rsidP="0049368F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Mincho"/>
          <w:kern w:val="0"/>
          <w:szCs w:val="21"/>
        </w:rPr>
      </w:pPr>
      <w:r>
        <w:rPr>
          <w:rFonts w:ascii="HG丸ｺﾞｼｯｸM-PRO" w:eastAsia="HG丸ｺﾞｼｯｸM-PRO" w:hAnsi="HG丸ｺﾞｼｯｸM-PRO" w:cs="MSMincho" w:hint="eastAsia"/>
          <w:kern w:val="0"/>
          <w:szCs w:val="21"/>
        </w:rPr>
        <w:t>年　　　月　　　日</w:t>
      </w:r>
    </w:p>
    <w:p w:rsidR="0049368F" w:rsidRDefault="0049368F" w:rsidP="0049368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Mincho"/>
          <w:kern w:val="0"/>
          <w:szCs w:val="21"/>
        </w:rPr>
      </w:pPr>
      <w:r>
        <w:rPr>
          <w:rFonts w:ascii="HG丸ｺﾞｼｯｸM-PRO" w:eastAsia="HG丸ｺﾞｼｯｸM-PRO" w:hAnsi="HG丸ｺﾞｼｯｸM-PRO" w:cs="MSMincho" w:hint="eastAsia"/>
          <w:kern w:val="0"/>
          <w:szCs w:val="21"/>
        </w:rPr>
        <w:t>富士見町長　　　　　　　　　　　殿</w:t>
      </w:r>
    </w:p>
    <w:p w:rsidR="0049368F" w:rsidRDefault="0049368F" w:rsidP="0049368F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Mincho"/>
          <w:kern w:val="0"/>
          <w:szCs w:val="21"/>
        </w:rPr>
      </w:pPr>
    </w:p>
    <w:p w:rsidR="0049368F" w:rsidRDefault="0049368F" w:rsidP="0049368F">
      <w:pPr>
        <w:wordWrap w:val="0"/>
        <w:autoSpaceDE w:val="0"/>
        <w:autoSpaceDN w:val="0"/>
        <w:adjustRightInd w:val="0"/>
        <w:spacing w:line="276" w:lineRule="auto"/>
        <w:jc w:val="right"/>
        <w:rPr>
          <w:rFonts w:ascii="HG丸ｺﾞｼｯｸM-PRO" w:eastAsia="HG丸ｺﾞｼｯｸM-PRO" w:hAnsi="HG丸ｺﾞｼｯｸM-PRO" w:cs="MSMincho"/>
          <w:kern w:val="0"/>
          <w:szCs w:val="21"/>
        </w:rPr>
      </w:pPr>
      <w:r>
        <w:rPr>
          <w:rFonts w:ascii="HG丸ｺﾞｼｯｸM-PRO" w:eastAsia="HG丸ｺﾞｼｯｸM-PRO" w:hAnsi="HG丸ｺﾞｼｯｸM-PRO" w:cs="MSMincho" w:hint="eastAsia"/>
          <w:kern w:val="0"/>
          <w:szCs w:val="21"/>
        </w:rPr>
        <w:t xml:space="preserve">届出者　　住　　所　　　　　　　　　　　　　　</w:t>
      </w:r>
    </w:p>
    <w:p w:rsidR="0049368F" w:rsidRDefault="0049368F" w:rsidP="0049368F">
      <w:pPr>
        <w:wordWrap w:val="0"/>
        <w:autoSpaceDE w:val="0"/>
        <w:autoSpaceDN w:val="0"/>
        <w:adjustRightInd w:val="0"/>
        <w:spacing w:line="276" w:lineRule="auto"/>
        <w:jc w:val="right"/>
        <w:rPr>
          <w:rFonts w:ascii="HG丸ｺﾞｼｯｸM-PRO" w:eastAsia="HG丸ｺﾞｼｯｸM-PRO" w:hAnsi="HG丸ｺﾞｼｯｸM-PRO" w:cs="MSMincho"/>
          <w:kern w:val="0"/>
          <w:szCs w:val="21"/>
        </w:rPr>
      </w:pPr>
      <w:r>
        <w:rPr>
          <w:rFonts w:ascii="HG丸ｺﾞｼｯｸM-PRO" w:eastAsia="HG丸ｺﾞｼｯｸM-PRO" w:hAnsi="HG丸ｺﾞｼｯｸM-PRO" w:cs="MSMincho" w:hint="eastAsia"/>
          <w:kern w:val="0"/>
          <w:szCs w:val="21"/>
        </w:rPr>
        <w:t xml:space="preserve">氏　　名　　　　　　　　　　　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cs="MSMincho" w:hint="eastAsia"/>
          <w:kern w:val="0"/>
          <w:szCs w:val="21"/>
        </w:rPr>
        <w:t xml:space="preserve">　　</w:t>
      </w:r>
    </w:p>
    <w:p w:rsidR="0049368F" w:rsidRDefault="007475AE" w:rsidP="0049368F">
      <w:pPr>
        <w:wordWrap w:val="0"/>
        <w:autoSpaceDE w:val="0"/>
        <w:autoSpaceDN w:val="0"/>
        <w:adjustRightInd w:val="0"/>
        <w:spacing w:line="276" w:lineRule="auto"/>
        <w:jc w:val="right"/>
        <w:rPr>
          <w:rFonts w:ascii="HG丸ｺﾞｼｯｸM-PRO" w:eastAsia="HG丸ｺﾞｼｯｸM-PRO" w:hAnsi="HG丸ｺﾞｼｯｸM-PRO" w:cs="MSMincho"/>
          <w:kern w:val="0"/>
          <w:szCs w:val="21"/>
        </w:rPr>
      </w:pPr>
      <w:r>
        <w:rPr>
          <w:rFonts w:ascii="HG丸ｺﾞｼｯｸM-PRO" w:eastAsia="HG丸ｺﾞｼｯｸM-PRO" w:hAnsi="HG丸ｺﾞｼｯｸM-PRO" w:cs="MSMincho" w:hint="eastAsia"/>
          <w:kern w:val="0"/>
          <w:szCs w:val="21"/>
        </w:rPr>
        <w:t xml:space="preserve">電　　話　　　　　　　　　　</w:t>
      </w:r>
      <w:r w:rsidR="0049368F">
        <w:rPr>
          <w:rFonts w:ascii="HG丸ｺﾞｼｯｸM-PRO" w:eastAsia="HG丸ｺﾞｼｯｸM-PRO" w:hAnsi="HG丸ｺﾞｼｯｸM-PRO" w:cs="MSMincho" w:hint="eastAsia"/>
          <w:kern w:val="0"/>
          <w:szCs w:val="21"/>
        </w:rPr>
        <w:t xml:space="preserve">　　　　</w:t>
      </w:r>
    </w:p>
    <w:p w:rsidR="0049368F" w:rsidRDefault="0049368F" w:rsidP="0049368F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Mincho"/>
          <w:kern w:val="0"/>
          <w:szCs w:val="21"/>
        </w:rPr>
      </w:pPr>
    </w:p>
    <w:p w:rsidR="0049368F" w:rsidRDefault="0049368F" w:rsidP="0049368F">
      <w:pPr>
        <w:autoSpaceDE w:val="0"/>
        <w:autoSpaceDN w:val="0"/>
        <w:adjustRightInd w:val="0"/>
        <w:ind w:firstLineChars="100" w:firstLine="200"/>
        <w:rPr>
          <w:rFonts w:ascii="HG丸ｺﾞｼｯｸM-PRO" w:eastAsia="HG丸ｺﾞｼｯｸM-PRO" w:hAnsi="HG丸ｺﾞｼｯｸM-PRO" w:cs="MSMincho"/>
          <w:kern w:val="0"/>
          <w:sz w:val="20"/>
          <w:szCs w:val="20"/>
        </w:rPr>
      </w:pPr>
      <w:r w:rsidRPr="00B85DA5"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>富士見町環境保全条例</w:t>
      </w:r>
      <w:r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>第19条の２</w:t>
      </w:r>
      <w:r w:rsidRPr="00B85DA5"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>の規定により、次のとお</w:t>
      </w:r>
      <w:r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>り届出ます</w:t>
      </w:r>
      <w:r w:rsidRPr="00B85DA5"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>。</w:t>
      </w:r>
    </w:p>
    <w:tbl>
      <w:tblPr>
        <w:tblStyle w:val="TableGrid"/>
        <w:tblW w:w="839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</w:tblCellMar>
        <w:tblLook w:val="04A0" w:firstRow="1" w:lastRow="0" w:firstColumn="1" w:lastColumn="0" w:noHBand="0" w:noVBand="1"/>
      </w:tblPr>
      <w:tblGrid>
        <w:gridCol w:w="2827"/>
        <w:gridCol w:w="2694"/>
        <w:gridCol w:w="2873"/>
      </w:tblGrid>
      <w:tr w:rsidR="0049368F" w:rsidRPr="00696489" w:rsidTr="00A50493">
        <w:trPr>
          <w:trHeight w:hRule="exact" w:val="454"/>
          <w:jc w:val="center"/>
        </w:trPr>
        <w:tc>
          <w:tcPr>
            <w:tcW w:w="2827" w:type="dxa"/>
            <w:vAlign w:val="center"/>
          </w:tcPr>
          <w:p w:rsidR="0049368F" w:rsidRPr="00696489" w:rsidRDefault="0049368F" w:rsidP="006E6407">
            <w:pPr>
              <w:spacing w:line="259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許可年月日及び番号</w:t>
            </w:r>
          </w:p>
        </w:tc>
        <w:tc>
          <w:tcPr>
            <w:tcW w:w="5567" w:type="dxa"/>
            <w:gridSpan w:val="2"/>
            <w:vAlign w:val="center"/>
          </w:tcPr>
          <w:p w:rsidR="0049368F" w:rsidRPr="00696489" w:rsidRDefault="0049368F" w:rsidP="00A50493">
            <w:pPr>
              <w:spacing w:line="259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368F" w:rsidRPr="00696489" w:rsidTr="00A50493">
        <w:trPr>
          <w:trHeight w:hRule="exact" w:val="454"/>
          <w:jc w:val="center"/>
        </w:trPr>
        <w:tc>
          <w:tcPr>
            <w:tcW w:w="2827" w:type="dxa"/>
            <w:vAlign w:val="center"/>
          </w:tcPr>
          <w:p w:rsidR="0049368F" w:rsidRPr="00696489" w:rsidRDefault="0049368F" w:rsidP="006E6407">
            <w:pPr>
              <w:spacing w:line="259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井戸の設置場所</w:t>
            </w:r>
          </w:p>
        </w:tc>
        <w:tc>
          <w:tcPr>
            <w:tcW w:w="5567" w:type="dxa"/>
            <w:gridSpan w:val="2"/>
            <w:vAlign w:val="center"/>
          </w:tcPr>
          <w:p w:rsidR="0049368F" w:rsidRPr="00696489" w:rsidRDefault="0049368F" w:rsidP="00A50493">
            <w:pPr>
              <w:spacing w:line="259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368F" w:rsidRPr="00696489" w:rsidTr="00A50493">
        <w:trPr>
          <w:trHeight w:hRule="exact" w:val="454"/>
          <w:jc w:val="center"/>
        </w:trPr>
        <w:tc>
          <w:tcPr>
            <w:tcW w:w="2827" w:type="dxa"/>
            <w:vAlign w:val="center"/>
          </w:tcPr>
          <w:p w:rsidR="0049368F" w:rsidRPr="00696489" w:rsidRDefault="0049368F" w:rsidP="006E6407">
            <w:pPr>
              <w:spacing w:line="259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井戸の口径</w:t>
            </w:r>
          </w:p>
        </w:tc>
        <w:tc>
          <w:tcPr>
            <w:tcW w:w="5567" w:type="dxa"/>
            <w:gridSpan w:val="2"/>
            <w:vAlign w:val="center"/>
          </w:tcPr>
          <w:p w:rsidR="0049368F" w:rsidRPr="00696489" w:rsidRDefault="0049368F" w:rsidP="00A50493">
            <w:pPr>
              <w:spacing w:line="259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368F" w:rsidRPr="00696489" w:rsidTr="00A50493">
        <w:trPr>
          <w:trHeight w:hRule="exact" w:val="454"/>
          <w:jc w:val="center"/>
        </w:trPr>
        <w:tc>
          <w:tcPr>
            <w:tcW w:w="2827" w:type="dxa"/>
            <w:vAlign w:val="center"/>
          </w:tcPr>
          <w:p w:rsidR="0049368F" w:rsidRPr="00696489" w:rsidRDefault="0049368F" w:rsidP="006E6407">
            <w:pPr>
              <w:spacing w:line="259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井戸の深さ</w:t>
            </w:r>
          </w:p>
        </w:tc>
        <w:tc>
          <w:tcPr>
            <w:tcW w:w="5567" w:type="dxa"/>
            <w:gridSpan w:val="2"/>
            <w:vAlign w:val="center"/>
          </w:tcPr>
          <w:p w:rsidR="0049368F" w:rsidRPr="00696489" w:rsidRDefault="0049368F" w:rsidP="00A50493">
            <w:pPr>
              <w:spacing w:line="259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368F" w:rsidRPr="00696489" w:rsidTr="00A50493">
        <w:trPr>
          <w:trHeight w:hRule="exact" w:val="454"/>
          <w:jc w:val="center"/>
        </w:trPr>
        <w:tc>
          <w:tcPr>
            <w:tcW w:w="2827" w:type="dxa"/>
            <w:vMerge w:val="restart"/>
            <w:vAlign w:val="center"/>
          </w:tcPr>
          <w:p w:rsidR="0049368F" w:rsidRPr="00696489" w:rsidRDefault="0049368F" w:rsidP="006E6407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ストレーナーの位置</w:t>
            </w:r>
          </w:p>
        </w:tc>
        <w:tc>
          <w:tcPr>
            <w:tcW w:w="5567" w:type="dxa"/>
            <w:gridSpan w:val="2"/>
            <w:vAlign w:val="center"/>
          </w:tcPr>
          <w:p w:rsidR="0049368F" w:rsidRPr="00696489" w:rsidRDefault="0049368F" w:rsidP="00A50493">
            <w:pPr>
              <w:spacing w:line="259" w:lineRule="auto"/>
              <w:ind w:left="425"/>
              <w:rPr>
                <w:rFonts w:ascii="HG丸ｺﾞｼｯｸM-PRO" w:eastAsia="HG丸ｺﾞｼｯｸM-PRO" w:hAnsi="HG丸ｺﾞｼｯｸM-PRO"/>
              </w:rPr>
            </w:pP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(1)上限   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</w:t>
            </w: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  ｍ      下限   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</w:t>
            </w: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  ｍ</w:t>
            </w:r>
          </w:p>
        </w:tc>
      </w:tr>
      <w:tr w:rsidR="0049368F" w:rsidRPr="00696489" w:rsidTr="00A50493">
        <w:trPr>
          <w:trHeight w:hRule="exact" w:val="454"/>
          <w:jc w:val="center"/>
        </w:trPr>
        <w:tc>
          <w:tcPr>
            <w:tcW w:w="2827" w:type="dxa"/>
            <w:vMerge/>
            <w:vAlign w:val="center"/>
          </w:tcPr>
          <w:p w:rsidR="0049368F" w:rsidRPr="00696489" w:rsidRDefault="0049368F" w:rsidP="006E6407">
            <w:pPr>
              <w:spacing w:line="259" w:lineRule="auto"/>
              <w:ind w:left="425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5567" w:type="dxa"/>
            <w:gridSpan w:val="2"/>
            <w:vAlign w:val="center"/>
          </w:tcPr>
          <w:p w:rsidR="0049368F" w:rsidRPr="00696489" w:rsidRDefault="0049368F" w:rsidP="00A50493">
            <w:pPr>
              <w:spacing w:line="259" w:lineRule="auto"/>
              <w:ind w:left="425"/>
              <w:rPr>
                <w:rFonts w:ascii="HG丸ｺﾞｼｯｸM-PRO" w:eastAsia="HG丸ｺﾞｼｯｸM-PRO" w:hAnsi="HG丸ｺﾞｼｯｸM-PRO"/>
              </w:rPr>
            </w:pP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(2)上限    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</w:t>
            </w: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ｍ      下限     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</w:t>
            </w:r>
            <w:r w:rsidRPr="00696489">
              <w:rPr>
                <w:rFonts w:ascii="HG丸ｺﾞｼｯｸM-PRO" w:eastAsia="HG丸ｺﾞｼｯｸM-PRO" w:hAnsi="HG丸ｺﾞｼｯｸM-PRO" w:cs="HG丸ｺﾞｼｯｸM-PRO"/>
              </w:rPr>
              <w:t>ｍ</w:t>
            </w:r>
          </w:p>
        </w:tc>
      </w:tr>
      <w:tr w:rsidR="0049368F" w:rsidRPr="00696489" w:rsidTr="00A50493">
        <w:trPr>
          <w:trHeight w:hRule="exact" w:val="454"/>
          <w:jc w:val="center"/>
        </w:trPr>
        <w:tc>
          <w:tcPr>
            <w:tcW w:w="2827" w:type="dxa"/>
            <w:vAlign w:val="center"/>
          </w:tcPr>
          <w:p w:rsidR="0049368F" w:rsidRPr="00696489" w:rsidRDefault="0049368F" w:rsidP="006E6407">
            <w:pPr>
              <w:spacing w:line="259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揚水量</w:t>
            </w:r>
          </w:p>
        </w:tc>
        <w:tc>
          <w:tcPr>
            <w:tcW w:w="5567" w:type="dxa"/>
            <w:gridSpan w:val="2"/>
            <w:vAlign w:val="center"/>
          </w:tcPr>
          <w:p w:rsidR="0049368F" w:rsidRPr="00696489" w:rsidRDefault="0049368F" w:rsidP="00A50493">
            <w:pPr>
              <w:wordWrap w:val="0"/>
              <w:spacing w:line="259" w:lineRule="auto"/>
              <w:ind w:right="760"/>
              <w:jc w:val="right"/>
              <w:rPr>
                <w:rFonts w:ascii="HG丸ｺﾞｼｯｸM-PRO" w:eastAsia="HG丸ｺﾞｼｯｸM-PRO" w:hAnsi="HG丸ｺﾞｼｯｸM-PRO"/>
              </w:rPr>
            </w:pPr>
            <w:r w:rsidRPr="00696489">
              <w:rPr>
                <w:rFonts w:ascii="Segoe UI Symbol" w:eastAsia="Segoe UI Symbol" w:hAnsi="Segoe UI Symbol" w:cs="Segoe UI Symbol" w:hint="eastAsia"/>
              </w:rPr>
              <w:t>㎥</w:t>
            </w: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 ／日</w:t>
            </w:r>
          </w:p>
        </w:tc>
      </w:tr>
      <w:tr w:rsidR="0049368F" w:rsidRPr="00696489" w:rsidTr="00A50493">
        <w:trPr>
          <w:trHeight w:hRule="exact" w:val="454"/>
          <w:jc w:val="center"/>
        </w:trPr>
        <w:tc>
          <w:tcPr>
            <w:tcW w:w="2827" w:type="dxa"/>
            <w:vAlign w:val="center"/>
          </w:tcPr>
          <w:p w:rsidR="0049368F" w:rsidRDefault="0049368F" w:rsidP="006E6407">
            <w:pPr>
              <w:spacing w:line="259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揚水時間</w:t>
            </w:r>
          </w:p>
        </w:tc>
        <w:tc>
          <w:tcPr>
            <w:tcW w:w="5567" w:type="dxa"/>
            <w:gridSpan w:val="2"/>
            <w:vAlign w:val="center"/>
          </w:tcPr>
          <w:p w:rsidR="0049368F" w:rsidRPr="0049368F" w:rsidRDefault="0049368F" w:rsidP="00A50493">
            <w:pPr>
              <w:wordWrap w:val="0"/>
              <w:spacing w:line="259" w:lineRule="auto"/>
              <w:ind w:right="760"/>
              <w:jc w:val="right"/>
              <w:rPr>
                <w:rFonts w:ascii="HG丸ｺﾞｼｯｸM-PRO" w:eastAsia="HG丸ｺﾞｼｯｸM-PRO" w:hAnsi="HG丸ｺﾞｼｯｸM-PRO" w:cs="Segoe UI Symbol"/>
              </w:rPr>
            </w:pPr>
            <w:r w:rsidRPr="0049368F">
              <w:rPr>
                <w:rFonts w:ascii="HG丸ｺﾞｼｯｸM-PRO" w:eastAsia="HG丸ｺﾞｼｯｸM-PRO" w:hAnsi="HG丸ｺﾞｼｯｸM-PRO" w:cs="Segoe UI Symbol" w:hint="eastAsia"/>
              </w:rPr>
              <w:t xml:space="preserve">　時間　　　　分</w:t>
            </w:r>
          </w:p>
        </w:tc>
      </w:tr>
      <w:tr w:rsidR="0049368F" w:rsidRPr="00696489" w:rsidTr="00A50493">
        <w:trPr>
          <w:trHeight w:hRule="exact" w:val="454"/>
          <w:jc w:val="center"/>
        </w:trPr>
        <w:tc>
          <w:tcPr>
            <w:tcW w:w="2827" w:type="dxa"/>
            <w:vMerge w:val="restart"/>
            <w:vAlign w:val="center"/>
          </w:tcPr>
          <w:p w:rsidR="0049368F" w:rsidRPr="00696489" w:rsidRDefault="0049368F" w:rsidP="006E6407">
            <w:pPr>
              <w:spacing w:line="600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ポンプの種類</w:t>
            </w:r>
          </w:p>
        </w:tc>
        <w:tc>
          <w:tcPr>
            <w:tcW w:w="2694" w:type="dxa"/>
            <w:vMerge w:val="restart"/>
            <w:vAlign w:val="center"/>
          </w:tcPr>
          <w:p w:rsidR="0049368F" w:rsidRPr="00696489" w:rsidRDefault="0049368F" w:rsidP="00A50493">
            <w:pPr>
              <w:spacing w:line="259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73" w:type="dxa"/>
            <w:vAlign w:val="center"/>
          </w:tcPr>
          <w:p w:rsidR="0049368F" w:rsidRPr="00696489" w:rsidRDefault="0049368F" w:rsidP="006E6407">
            <w:pPr>
              <w:spacing w:line="259" w:lineRule="auto"/>
              <w:ind w:left="99"/>
              <w:jc w:val="right"/>
              <w:rPr>
                <w:rFonts w:ascii="HG丸ｺﾞｼｯｸM-PRO" w:eastAsia="HG丸ｺﾞｼｯｸM-PRO" w:hAnsi="HG丸ｺﾞｼｯｸM-PRO"/>
              </w:rPr>
            </w:pP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吐出口径     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</w:t>
            </w: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  ｍｍ</w:t>
            </w:r>
          </w:p>
        </w:tc>
      </w:tr>
      <w:tr w:rsidR="0049368F" w:rsidRPr="00696489" w:rsidTr="00A50493">
        <w:trPr>
          <w:trHeight w:hRule="exact" w:val="454"/>
          <w:jc w:val="center"/>
        </w:trPr>
        <w:tc>
          <w:tcPr>
            <w:tcW w:w="2827" w:type="dxa"/>
            <w:vMerge/>
            <w:vAlign w:val="center"/>
          </w:tcPr>
          <w:p w:rsidR="0049368F" w:rsidRPr="00696489" w:rsidRDefault="0049368F" w:rsidP="006E6407">
            <w:pPr>
              <w:spacing w:line="259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Merge/>
          </w:tcPr>
          <w:p w:rsidR="0049368F" w:rsidRPr="00696489" w:rsidRDefault="0049368F" w:rsidP="006E6407">
            <w:pPr>
              <w:spacing w:line="259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73" w:type="dxa"/>
          </w:tcPr>
          <w:p w:rsidR="0049368F" w:rsidRPr="00696489" w:rsidRDefault="0049368F" w:rsidP="006E6407">
            <w:pPr>
              <w:spacing w:line="259" w:lineRule="auto"/>
              <w:ind w:left="99"/>
              <w:jc w:val="right"/>
              <w:rPr>
                <w:rFonts w:ascii="HG丸ｺﾞｼｯｸM-PRO" w:eastAsia="HG丸ｺﾞｼｯｸM-PRO" w:hAnsi="HG丸ｺﾞｼｯｸM-PRO"/>
              </w:rPr>
            </w:pP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断 面 積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　　　</w:t>
            </w:r>
            <w:r w:rsidRPr="00696489">
              <w:rPr>
                <w:rFonts w:ascii="HG丸ｺﾞｼｯｸM-PRO" w:eastAsia="HG丸ｺﾞｼｯｸM-PRO" w:hAnsi="HG丸ｺﾞｼｯｸM-PRO" w:cs="HG丸ｺﾞｼｯｸM-PRO"/>
              </w:rPr>
              <w:t xml:space="preserve"> ｃ㎡</w:t>
            </w:r>
          </w:p>
        </w:tc>
      </w:tr>
      <w:tr w:rsidR="0049368F" w:rsidRPr="00696489" w:rsidTr="00A50493">
        <w:trPr>
          <w:trHeight w:hRule="exact" w:val="454"/>
          <w:jc w:val="center"/>
        </w:trPr>
        <w:tc>
          <w:tcPr>
            <w:tcW w:w="2827" w:type="dxa"/>
            <w:vAlign w:val="center"/>
          </w:tcPr>
          <w:p w:rsidR="0049368F" w:rsidRPr="00696489" w:rsidRDefault="0049368F" w:rsidP="006E6407">
            <w:pPr>
              <w:spacing w:line="259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自然水位</w:t>
            </w:r>
          </w:p>
        </w:tc>
        <w:tc>
          <w:tcPr>
            <w:tcW w:w="5567" w:type="dxa"/>
            <w:gridSpan w:val="2"/>
            <w:vAlign w:val="center"/>
          </w:tcPr>
          <w:p w:rsidR="0049368F" w:rsidRPr="00696489" w:rsidRDefault="0049368F" w:rsidP="00A50493">
            <w:pPr>
              <w:spacing w:line="259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ｍ（　　　　年　　　月　　　日測定）</w:t>
            </w:r>
          </w:p>
        </w:tc>
      </w:tr>
      <w:tr w:rsidR="0049368F" w:rsidRPr="00696489" w:rsidTr="00A50493">
        <w:trPr>
          <w:trHeight w:hRule="exact" w:val="454"/>
          <w:jc w:val="center"/>
        </w:trPr>
        <w:tc>
          <w:tcPr>
            <w:tcW w:w="2827" w:type="dxa"/>
            <w:vAlign w:val="center"/>
          </w:tcPr>
          <w:p w:rsidR="0049368F" w:rsidRPr="00696489" w:rsidRDefault="0049368F" w:rsidP="0049368F">
            <w:pPr>
              <w:spacing w:line="259" w:lineRule="auto"/>
              <w:jc w:val="distribute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ポンプの能力</w:t>
            </w:r>
          </w:p>
        </w:tc>
        <w:tc>
          <w:tcPr>
            <w:tcW w:w="5567" w:type="dxa"/>
            <w:gridSpan w:val="2"/>
            <w:vAlign w:val="center"/>
          </w:tcPr>
          <w:p w:rsidR="0049368F" w:rsidRPr="00696489" w:rsidRDefault="0049368F" w:rsidP="00A50493">
            <w:pPr>
              <w:spacing w:line="259" w:lineRule="auto"/>
              <w:ind w:left="238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ＫＷ　　　　　　　　　　</w:t>
            </w:r>
            <w:r>
              <w:rPr>
                <w:rFonts w:ascii="Segoe UI Symbol" w:eastAsia="HG丸ｺﾞｼｯｸM-PRO" w:hAnsi="Segoe UI Symbol" w:cs="Segoe UI Symbol" w:hint="eastAsia"/>
              </w:rPr>
              <w:t>㎥</w:t>
            </w:r>
            <w:r>
              <w:rPr>
                <w:rFonts w:ascii="Segoe UI Symbol" w:eastAsia="HG丸ｺﾞｼｯｸM-PRO" w:hAnsi="Segoe UI Symbol" w:cs="Segoe UI Symbol" w:hint="eastAsia"/>
              </w:rPr>
              <w:t>/</w:t>
            </w:r>
            <w:r>
              <w:rPr>
                <w:rFonts w:ascii="Segoe UI Symbol" w:eastAsia="HG丸ｺﾞｼｯｸM-PRO" w:hAnsi="Segoe UI Symbol" w:cs="Segoe UI Symbol" w:hint="eastAsia"/>
              </w:rPr>
              <w:t>Ｈ</w:t>
            </w:r>
          </w:p>
        </w:tc>
      </w:tr>
      <w:tr w:rsidR="0049368F" w:rsidRPr="00696489" w:rsidTr="00A50493">
        <w:trPr>
          <w:trHeight w:hRule="exact" w:val="454"/>
          <w:jc w:val="center"/>
        </w:trPr>
        <w:tc>
          <w:tcPr>
            <w:tcW w:w="2827" w:type="dxa"/>
            <w:vAlign w:val="center"/>
          </w:tcPr>
          <w:p w:rsidR="0049368F" w:rsidRPr="0049368F" w:rsidRDefault="0049368F" w:rsidP="0049368F">
            <w:pPr>
              <w:spacing w:line="259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動水位（揚水位）</w:t>
            </w:r>
          </w:p>
        </w:tc>
        <w:tc>
          <w:tcPr>
            <w:tcW w:w="5567" w:type="dxa"/>
            <w:gridSpan w:val="2"/>
            <w:vAlign w:val="center"/>
          </w:tcPr>
          <w:p w:rsidR="0049368F" w:rsidRPr="00696489" w:rsidRDefault="0049368F" w:rsidP="00A50493">
            <w:pPr>
              <w:spacing w:line="259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ｍ（　　　　年　　　月　　　日測定）</w:t>
            </w:r>
          </w:p>
        </w:tc>
      </w:tr>
      <w:tr w:rsidR="0049368F" w:rsidRPr="00696489" w:rsidTr="00A50493">
        <w:trPr>
          <w:trHeight w:hRule="exact" w:val="454"/>
          <w:jc w:val="center"/>
        </w:trPr>
        <w:tc>
          <w:tcPr>
            <w:tcW w:w="2827" w:type="dxa"/>
            <w:vAlign w:val="center"/>
          </w:tcPr>
          <w:p w:rsidR="0049368F" w:rsidRPr="00E21982" w:rsidRDefault="0049368F" w:rsidP="0049368F">
            <w:pPr>
              <w:spacing w:line="259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E21982">
              <w:rPr>
                <w:rFonts w:ascii="HG丸ｺﾞｼｯｸM-PRO" w:eastAsia="HG丸ｺﾞｼｯｸM-PRO" w:hAnsi="HG丸ｺﾞｼｯｸM-PRO" w:hint="eastAsia"/>
              </w:rPr>
              <w:t>掘さく担当者名及び住所</w:t>
            </w:r>
          </w:p>
        </w:tc>
        <w:tc>
          <w:tcPr>
            <w:tcW w:w="5567" w:type="dxa"/>
            <w:gridSpan w:val="2"/>
            <w:vAlign w:val="center"/>
          </w:tcPr>
          <w:p w:rsidR="0049368F" w:rsidRPr="00696489" w:rsidRDefault="0049368F" w:rsidP="00A50493">
            <w:pPr>
              <w:spacing w:line="259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368F" w:rsidRPr="00696489" w:rsidTr="00A50493">
        <w:trPr>
          <w:trHeight w:hRule="exact" w:val="454"/>
          <w:jc w:val="center"/>
        </w:trPr>
        <w:tc>
          <w:tcPr>
            <w:tcW w:w="2827" w:type="dxa"/>
            <w:vAlign w:val="center"/>
          </w:tcPr>
          <w:p w:rsidR="0049368F" w:rsidRDefault="00E21982" w:rsidP="00E21982">
            <w:pPr>
              <w:tabs>
                <w:tab w:val="center" w:pos="986"/>
                <w:tab w:val="center" w:pos="1753"/>
                <w:tab w:val="right" w:pos="2750"/>
              </w:tabs>
              <w:spacing w:line="259" w:lineRule="auto"/>
              <w:jc w:val="distribute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使用開始年月日</w:t>
            </w:r>
          </w:p>
        </w:tc>
        <w:tc>
          <w:tcPr>
            <w:tcW w:w="5567" w:type="dxa"/>
            <w:gridSpan w:val="2"/>
            <w:vAlign w:val="center"/>
          </w:tcPr>
          <w:p w:rsidR="0049368F" w:rsidRPr="00696489" w:rsidRDefault="00E21982" w:rsidP="00A50493">
            <w:pPr>
              <w:wordWrap w:val="0"/>
              <w:spacing w:line="259" w:lineRule="auto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年　　　月　　　日　 　</w:t>
            </w:r>
          </w:p>
        </w:tc>
      </w:tr>
    </w:tbl>
    <w:p w:rsidR="00E21982" w:rsidRDefault="00E21982" w:rsidP="00E21982">
      <w:pPr>
        <w:autoSpaceDE w:val="0"/>
        <w:autoSpaceDN w:val="0"/>
        <w:adjustRightInd w:val="0"/>
        <w:rPr>
          <w:rFonts w:ascii="HG丸ｺﾞｼｯｸM-PRO" w:eastAsia="HG丸ｺﾞｼｯｸM-PRO" w:hAnsi="HG丸ｺﾞｼｯｸM-PRO" w:cs="MS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>備考　１．井戸の位置を</w:t>
      </w:r>
      <m:oMath>
        <m:r>
          <m:rPr>
            <m:sty m:val="p"/>
          </m:rPr>
          <w:rPr>
            <w:rFonts w:ascii="Cambria Math" w:eastAsia="HG丸ｺﾞｼｯｸM-PRO" w:hAnsi="Cambria Math" w:cs="MSMincho" w:hint="eastAsia"/>
            <w:kern w:val="0"/>
            <w:szCs w:val="21"/>
          </w:rPr>
          <m:t xml:space="preserve">　</m:t>
        </m:r>
        <m:f>
          <m:fPr>
            <m:ctrlPr>
              <w:rPr>
                <w:rFonts w:ascii="Cambria Math" w:eastAsia="HG丸ｺﾞｼｯｸM-PRO" w:hAnsi="Cambria Math" w:cs="MSMincho"/>
                <w:kern w:val="0"/>
                <w:szCs w:val="21"/>
              </w:rPr>
            </m:ctrlPr>
          </m:fPr>
          <m:num>
            <m:r>
              <w:rPr>
                <w:rFonts w:ascii="Cambria Math" w:eastAsia="HG丸ｺﾞｼｯｸM-PRO" w:hAnsi="Cambria Math" w:cs="MSMincho" w:hint="eastAsia"/>
                <w:kern w:val="0"/>
                <w:szCs w:val="21"/>
              </w:rPr>
              <m:t>1</m:t>
            </m:r>
          </m:num>
          <m:den>
            <m:r>
              <w:rPr>
                <w:rFonts w:ascii="Cambria Math" w:eastAsia="HG丸ｺﾞｼｯｸM-PRO" w:hAnsi="Cambria Math" w:cs="MSMincho"/>
                <w:kern w:val="0"/>
                <w:szCs w:val="21"/>
              </w:rPr>
              <m:t>5000</m:t>
            </m:r>
          </m:den>
        </m:f>
      </m:oMath>
      <w:r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 xml:space="preserve">　の地図に記入添付すること。</w:t>
      </w:r>
    </w:p>
    <w:p w:rsidR="00E21982" w:rsidRDefault="00E21982" w:rsidP="00E21982">
      <w:pPr>
        <w:autoSpaceDE w:val="0"/>
        <w:autoSpaceDN w:val="0"/>
        <w:adjustRightInd w:val="0"/>
        <w:rPr>
          <w:rFonts w:ascii="HG丸ｺﾞｼｯｸM-PRO" w:eastAsia="HG丸ｺﾞｼｯｸM-PRO" w:hAnsi="HG丸ｺﾞｼｯｸM-PRO" w:cs="MS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 xml:space="preserve">　　　２．井戸の深さ、ストレーナーの位置は地表からの深さを記入すること。</w:t>
      </w:r>
    </w:p>
    <w:p w:rsidR="00E21982" w:rsidRDefault="00E21982" w:rsidP="00E21982">
      <w:pPr>
        <w:autoSpaceDE w:val="0"/>
        <w:autoSpaceDN w:val="0"/>
        <w:adjustRightInd w:val="0"/>
        <w:rPr>
          <w:rFonts w:ascii="HG丸ｺﾞｼｯｸM-PRO" w:eastAsia="HG丸ｺﾞｼｯｸM-PRO" w:hAnsi="HG丸ｺﾞｼｯｸM-PRO" w:cs="MS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 xml:space="preserve">　　　３．電気探査によるＰ～ａ曲線図又は柱状図を添付すること。</w:t>
      </w:r>
    </w:p>
    <w:p w:rsidR="00E21982" w:rsidRDefault="00E21982" w:rsidP="00E21982">
      <w:pPr>
        <w:autoSpaceDE w:val="0"/>
        <w:autoSpaceDN w:val="0"/>
        <w:adjustRightInd w:val="0"/>
        <w:ind w:firstLineChars="300" w:firstLine="600"/>
        <w:rPr>
          <w:rFonts w:ascii="HG丸ｺﾞｼｯｸM-PRO" w:eastAsia="HG丸ｺﾞｼｯｸM-PRO" w:hAnsi="HG丸ｺﾞｼｯｸM-PRO" w:cs="MS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>４．他の水をもって代えることが困難な理由書を添付すること。</w:t>
      </w:r>
    </w:p>
    <w:p w:rsidR="00E21982" w:rsidRDefault="00E21982" w:rsidP="00E21982">
      <w:pPr>
        <w:autoSpaceDE w:val="0"/>
        <w:autoSpaceDN w:val="0"/>
        <w:adjustRightInd w:val="0"/>
        <w:ind w:left="1000" w:hangingChars="500" w:hanging="1000"/>
        <w:rPr>
          <w:rFonts w:ascii="HG丸ｺﾞｼｯｸM-PRO" w:eastAsia="HG丸ｺﾞｼｯｸM-PRO" w:hAnsi="HG丸ｺﾞｼｯｸM-PRO" w:cs="MS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 xml:space="preserve">　　　５．既に許可を受けている井戸を変更しようとするときは、許可番号と変更しようとする箇所を記入すること。</w:t>
      </w:r>
    </w:p>
    <w:p w:rsidR="00E21982" w:rsidRDefault="00E21982" w:rsidP="00E21982">
      <w:pPr>
        <w:autoSpaceDE w:val="0"/>
        <w:autoSpaceDN w:val="0"/>
        <w:adjustRightInd w:val="0"/>
        <w:ind w:left="1000" w:hangingChars="500" w:hanging="1000"/>
        <w:rPr>
          <w:rFonts w:ascii="HG丸ｺﾞｼｯｸM-PRO" w:eastAsia="HG丸ｺﾞｼｯｸM-PRO" w:hAnsi="HG丸ｺﾞｼｯｸM-PRO" w:cs="MS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Mincho" w:hint="eastAsia"/>
          <w:kern w:val="0"/>
          <w:sz w:val="20"/>
          <w:szCs w:val="20"/>
        </w:rPr>
        <w:t xml:space="preserve">　　　６．写真を添付すること。</w:t>
      </w:r>
    </w:p>
    <w:p w:rsidR="0049368F" w:rsidRDefault="0049368F" w:rsidP="0050288D">
      <w:pPr>
        <w:pStyle w:val="aa"/>
        <w:jc w:val="left"/>
        <w:rPr>
          <w:sz w:val="21"/>
        </w:rPr>
      </w:pPr>
    </w:p>
    <w:p w:rsidR="005F5990" w:rsidRDefault="005F5990" w:rsidP="0050288D">
      <w:pPr>
        <w:pStyle w:val="aa"/>
        <w:jc w:val="left"/>
        <w:rPr>
          <w:sz w:val="21"/>
        </w:rPr>
      </w:pPr>
      <w:bookmarkStart w:id="0" w:name="_GoBack"/>
      <w:bookmarkEnd w:id="0"/>
    </w:p>
    <w:sectPr w:rsidR="005F5990" w:rsidSect="008078B1">
      <w:footerReference w:type="default" r:id="rId8"/>
      <w:footerReference w:type="first" r:id="rId9"/>
      <w:type w:val="continuous"/>
      <w:pgSz w:w="11906" w:h="16838"/>
      <w:pgMar w:top="1134" w:right="1701" w:bottom="1134" w:left="1701" w:header="850" w:footer="0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493" w:rsidRDefault="00A50493" w:rsidP="008078B1">
      <w:r>
        <w:separator/>
      </w:r>
    </w:p>
  </w:endnote>
  <w:endnote w:type="continuationSeparator" w:id="0">
    <w:p w:rsidR="00A50493" w:rsidRDefault="00A50493" w:rsidP="0080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Mincho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493" w:rsidRDefault="00A50493" w:rsidP="00F13419">
    <w:pPr>
      <w:pStyle w:val="a5"/>
    </w:pPr>
  </w:p>
  <w:p w:rsidR="00A50493" w:rsidRDefault="00A504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4329281"/>
      <w:docPartObj>
        <w:docPartGallery w:val="Page Numbers (Bottom of Page)"/>
        <w:docPartUnique/>
      </w:docPartObj>
    </w:sdtPr>
    <w:sdtEndPr/>
    <w:sdtContent>
      <w:p w:rsidR="00A50493" w:rsidRDefault="00FE0F25">
        <w:pPr>
          <w:pStyle w:val="a5"/>
          <w:jc w:val="center"/>
        </w:pPr>
      </w:p>
    </w:sdtContent>
  </w:sdt>
  <w:p w:rsidR="00A50493" w:rsidRDefault="00A504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493" w:rsidRDefault="00A50493" w:rsidP="008078B1">
      <w:r>
        <w:separator/>
      </w:r>
    </w:p>
  </w:footnote>
  <w:footnote w:type="continuationSeparator" w:id="0">
    <w:p w:rsidR="00A50493" w:rsidRDefault="00A50493" w:rsidP="00807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657"/>
    <w:multiLevelType w:val="hybridMultilevel"/>
    <w:tmpl w:val="5E1242D4"/>
    <w:lvl w:ilvl="0" w:tplc="2778894C">
      <w:start w:val="1"/>
      <w:numFmt w:val="decimalFullWidth"/>
      <w:lvlText w:val="（%1）"/>
      <w:lvlJc w:val="left"/>
      <w:pPr>
        <w:ind w:left="115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2E014C">
      <w:start w:val="1"/>
      <w:numFmt w:val="lowerLetter"/>
      <w:lvlText w:val="%2"/>
      <w:lvlJc w:val="left"/>
      <w:pPr>
        <w:ind w:left="160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DCAB2A">
      <w:start w:val="1"/>
      <w:numFmt w:val="lowerRoman"/>
      <w:lvlText w:val="%3"/>
      <w:lvlJc w:val="left"/>
      <w:pPr>
        <w:ind w:left="232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4049120">
      <w:start w:val="1"/>
      <w:numFmt w:val="decimal"/>
      <w:lvlText w:val="%4"/>
      <w:lvlJc w:val="left"/>
      <w:pPr>
        <w:ind w:left="304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1CE99E">
      <w:start w:val="1"/>
      <w:numFmt w:val="lowerLetter"/>
      <w:lvlText w:val="%5"/>
      <w:lvlJc w:val="left"/>
      <w:pPr>
        <w:ind w:left="376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76E59A">
      <w:start w:val="1"/>
      <w:numFmt w:val="lowerRoman"/>
      <w:lvlText w:val="%6"/>
      <w:lvlJc w:val="left"/>
      <w:pPr>
        <w:ind w:left="448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D06740">
      <w:start w:val="1"/>
      <w:numFmt w:val="decimal"/>
      <w:lvlText w:val="%7"/>
      <w:lvlJc w:val="left"/>
      <w:pPr>
        <w:ind w:left="520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EA40DC">
      <w:start w:val="1"/>
      <w:numFmt w:val="lowerLetter"/>
      <w:lvlText w:val="%8"/>
      <w:lvlJc w:val="left"/>
      <w:pPr>
        <w:ind w:left="592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847F54">
      <w:start w:val="1"/>
      <w:numFmt w:val="lowerRoman"/>
      <w:lvlText w:val="%9"/>
      <w:lvlJc w:val="left"/>
      <w:pPr>
        <w:ind w:left="664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984B44"/>
    <w:multiLevelType w:val="hybridMultilevel"/>
    <w:tmpl w:val="46B020D0"/>
    <w:lvl w:ilvl="0" w:tplc="2DC6939E">
      <w:start w:val="2"/>
      <w:numFmt w:val="decimalEnclosedCircle"/>
      <w:lvlText w:val="%1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C257A0">
      <w:start w:val="1"/>
      <w:numFmt w:val="lowerLetter"/>
      <w:lvlText w:val="%2"/>
      <w:lvlJc w:val="left"/>
      <w:pPr>
        <w:ind w:left="108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A45F94">
      <w:start w:val="1"/>
      <w:numFmt w:val="lowerRoman"/>
      <w:lvlText w:val="%3"/>
      <w:lvlJc w:val="left"/>
      <w:pPr>
        <w:ind w:left="180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FDCFB14">
      <w:start w:val="1"/>
      <w:numFmt w:val="decimal"/>
      <w:lvlText w:val="%4"/>
      <w:lvlJc w:val="left"/>
      <w:pPr>
        <w:ind w:left="25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B89C38">
      <w:start w:val="1"/>
      <w:numFmt w:val="lowerLetter"/>
      <w:lvlText w:val="%5"/>
      <w:lvlJc w:val="left"/>
      <w:pPr>
        <w:ind w:left="324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EC09AE">
      <w:start w:val="1"/>
      <w:numFmt w:val="lowerRoman"/>
      <w:lvlText w:val="%6"/>
      <w:lvlJc w:val="left"/>
      <w:pPr>
        <w:ind w:left="396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492F476">
      <w:start w:val="1"/>
      <w:numFmt w:val="decimal"/>
      <w:lvlText w:val="%7"/>
      <w:lvlJc w:val="left"/>
      <w:pPr>
        <w:ind w:left="468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3FA9D86">
      <w:start w:val="1"/>
      <w:numFmt w:val="lowerLetter"/>
      <w:lvlText w:val="%8"/>
      <w:lvlJc w:val="left"/>
      <w:pPr>
        <w:ind w:left="540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148DD64">
      <w:start w:val="1"/>
      <w:numFmt w:val="lowerRoman"/>
      <w:lvlText w:val="%9"/>
      <w:lvlJc w:val="left"/>
      <w:pPr>
        <w:ind w:left="61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4210CF"/>
    <w:multiLevelType w:val="hybridMultilevel"/>
    <w:tmpl w:val="F3022192"/>
    <w:lvl w:ilvl="0" w:tplc="57BC3244">
      <w:start w:val="1"/>
      <w:numFmt w:val="decimalFullWidth"/>
      <w:lvlText w:val="（%1）"/>
      <w:lvlJc w:val="left"/>
      <w:pPr>
        <w:ind w:left="105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EEAC34">
      <w:start w:val="1"/>
      <w:numFmt w:val="lowerLetter"/>
      <w:lvlText w:val="%2"/>
      <w:lvlJc w:val="left"/>
      <w:pPr>
        <w:ind w:left="150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640B7B0">
      <w:start w:val="1"/>
      <w:numFmt w:val="lowerRoman"/>
      <w:lvlText w:val="%3"/>
      <w:lvlJc w:val="left"/>
      <w:pPr>
        <w:ind w:left="222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54BB84">
      <w:start w:val="1"/>
      <w:numFmt w:val="decimal"/>
      <w:lvlText w:val="%4"/>
      <w:lvlJc w:val="left"/>
      <w:pPr>
        <w:ind w:left="294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EC2488">
      <w:start w:val="1"/>
      <w:numFmt w:val="lowerLetter"/>
      <w:lvlText w:val="%5"/>
      <w:lvlJc w:val="left"/>
      <w:pPr>
        <w:ind w:left="366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7A9B56">
      <w:start w:val="1"/>
      <w:numFmt w:val="lowerRoman"/>
      <w:lvlText w:val="%6"/>
      <w:lvlJc w:val="left"/>
      <w:pPr>
        <w:ind w:left="438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46BC50">
      <w:start w:val="1"/>
      <w:numFmt w:val="decimal"/>
      <w:lvlText w:val="%7"/>
      <w:lvlJc w:val="left"/>
      <w:pPr>
        <w:ind w:left="510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1013A8">
      <w:start w:val="1"/>
      <w:numFmt w:val="lowerLetter"/>
      <w:lvlText w:val="%8"/>
      <w:lvlJc w:val="left"/>
      <w:pPr>
        <w:ind w:left="582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E62D30">
      <w:start w:val="1"/>
      <w:numFmt w:val="lowerRoman"/>
      <w:lvlText w:val="%9"/>
      <w:lvlJc w:val="left"/>
      <w:pPr>
        <w:ind w:left="654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99"/>
    <w:rsid w:val="00073D3A"/>
    <w:rsid w:val="00077B0C"/>
    <w:rsid w:val="000A02E1"/>
    <w:rsid w:val="000A13A5"/>
    <w:rsid w:val="000D03D7"/>
    <w:rsid w:val="000D6F04"/>
    <w:rsid w:val="000F0D92"/>
    <w:rsid w:val="00100EE9"/>
    <w:rsid w:val="001063F1"/>
    <w:rsid w:val="00113ADA"/>
    <w:rsid w:val="001355F8"/>
    <w:rsid w:val="00193592"/>
    <w:rsid w:val="001A159A"/>
    <w:rsid w:val="001A36AF"/>
    <w:rsid w:val="001D3B21"/>
    <w:rsid w:val="001D601C"/>
    <w:rsid w:val="001E66E2"/>
    <w:rsid w:val="001E7B17"/>
    <w:rsid w:val="001F3B8C"/>
    <w:rsid w:val="00201706"/>
    <w:rsid w:val="00203494"/>
    <w:rsid w:val="002347C0"/>
    <w:rsid w:val="00260308"/>
    <w:rsid w:val="00262540"/>
    <w:rsid w:val="0027101E"/>
    <w:rsid w:val="00271B19"/>
    <w:rsid w:val="002848D9"/>
    <w:rsid w:val="00297E6A"/>
    <w:rsid w:val="002A227F"/>
    <w:rsid w:val="002B0AC3"/>
    <w:rsid w:val="002D37AC"/>
    <w:rsid w:val="002D6D3F"/>
    <w:rsid w:val="002F5F39"/>
    <w:rsid w:val="00315FD2"/>
    <w:rsid w:val="003161C9"/>
    <w:rsid w:val="00332752"/>
    <w:rsid w:val="00355BEA"/>
    <w:rsid w:val="0035721D"/>
    <w:rsid w:val="00376EEB"/>
    <w:rsid w:val="00390688"/>
    <w:rsid w:val="003A263B"/>
    <w:rsid w:val="003A71D7"/>
    <w:rsid w:val="003D0509"/>
    <w:rsid w:val="003D512F"/>
    <w:rsid w:val="003E088C"/>
    <w:rsid w:val="003F23E8"/>
    <w:rsid w:val="003F57CC"/>
    <w:rsid w:val="00414C2B"/>
    <w:rsid w:val="00432B31"/>
    <w:rsid w:val="00441F37"/>
    <w:rsid w:val="0045292F"/>
    <w:rsid w:val="0045624F"/>
    <w:rsid w:val="0047117F"/>
    <w:rsid w:val="0049368F"/>
    <w:rsid w:val="004953D8"/>
    <w:rsid w:val="004A1F4D"/>
    <w:rsid w:val="004B0579"/>
    <w:rsid w:val="004B5AD9"/>
    <w:rsid w:val="004B6AE3"/>
    <w:rsid w:val="004C6D0D"/>
    <w:rsid w:val="004D2C4D"/>
    <w:rsid w:val="0050288D"/>
    <w:rsid w:val="00512B91"/>
    <w:rsid w:val="00550680"/>
    <w:rsid w:val="00571F42"/>
    <w:rsid w:val="00572811"/>
    <w:rsid w:val="00584915"/>
    <w:rsid w:val="0059068C"/>
    <w:rsid w:val="005938C0"/>
    <w:rsid w:val="005A1552"/>
    <w:rsid w:val="005B260A"/>
    <w:rsid w:val="005C2F20"/>
    <w:rsid w:val="005C5866"/>
    <w:rsid w:val="005C59FB"/>
    <w:rsid w:val="005D4026"/>
    <w:rsid w:val="005E0EE2"/>
    <w:rsid w:val="005E2F95"/>
    <w:rsid w:val="005E6DFF"/>
    <w:rsid w:val="005F2E9D"/>
    <w:rsid w:val="005F5990"/>
    <w:rsid w:val="006159E1"/>
    <w:rsid w:val="00630232"/>
    <w:rsid w:val="00630CFD"/>
    <w:rsid w:val="00664284"/>
    <w:rsid w:val="00683755"/>
    <w:rsid w:val="006900A3"/>
    <w:rsid w:val="0069694A"/>
    <w:rsid w:val="006B07F9"/>
    <w:rsid w:val="006B6E1B"/>
    <w:rsid w:val="006C1B83"/>
    <w:rsid w:val="006C3A0E"/>
    <w:rsid w:val="006C6B75"/>
    <w:rsid w:val="006E6407"/>
    <w:rsid w:val="00703FDF"/>
    <w:rsid w:val="00714418"/>
    <w:rsid w:val="0073248E"/>
    <w:rsid w:val="00736F65"/>
    <w:rsid w:val="00747081"/>
    <w:rsid w:val="0074748A"/>
    <w:rsid w:val="007475AE"/>
    <w:rsid w:val="00762ACC"/>
    <w:rsid w:val="00762C2D"/>
    <w:rsid w:val="007713E2"/>
    <w:rsid w:val="00775CD5"/>
    <w:rsid w:val="007B31D0"/>
    <w:rsid w:val="007C2D4F"/>
    <w:rsid w:val="007C2F07"/>
    <w:rsid w:val="007D246C"/>
    <w:rsid w:val="007D3875"/>
    <w:rsid w:val="007D4F55"/>
    <w:rsid w:val="007E1B06"/>
    <w:rsid w:val="0080357E"/>
    <w:rsid w:val="0080555D"/>
    <w:rsid w:val="008078B1"/>
    <w:rsid w:val="00823FAA"/>
    <w:rsid w:val="008524F0"/>
    <w:rsid w:val="00875395"/>
    <w:rsid w:val="008764F4"/>
    <w:rsid w:val="00876F72"/>
    <w:rsid w:val="00891C98"/>
    <w:rsid w:val="00894E3D"/>
    <w:rsid w:val="008A4B87"/>
    <w:rsid w:val="008E5699"/>
    <w:rsid w:val="008F0FE3"/>
    <w:rsid w:val="008F338C"/>
    <w:rsid w:val="00900154"/>
    <w:rsid w:val="00903729"/>
    <w:rsid w:val="00924443"/>
    <w:rsid w:val="00954E13"/>
    <w:rsid w:val="009839ED"/>
    <w:rsid w:val="00985603"/>
    <w:rsid w:val="00990C78"/>
    <w:rsid w:val="00996686"/>
    <w:rsid w:val="00997D92"/>
    <w:rsid w:val="009A02A7"/>
    <w:rsid w:val="009B3074"/>
    <w:rsid w:val="009C0489"/>
    <w:rsid w:val="009D106F"/>
    <w:rsid w:val="009E7E89"/>
    <w:rsid w:val="00A058D5"/>
    <w:rsid w:val="00A1367A"/>
    <w:rsid w:val="00A40E5E"/>
    <w:rsid w:val="00A50493"/>
    <w:rsid w:val="00A54F31"/>
    <w:rsid w:val="00A6080F"/>
    <w:rsid w:val="00A8419C"/>
    <w:rsid w:val="00A865B3"/>
    <w:rsid w:val="00A923CF"/>
    <w:rsid w:val="00AA2C27"/>
    <w:rsid w:val="00AE0A9A"/>
    <w:rsid w:val="00AE2640"/>
    <w:rsid w:val="00B06464"/>
    <w:rsid w:val="00B222B1"/>
    <w:rsid w:val="00B42C74"/>
    <w:rsid w:val="00B51A4E"/>
    <w:rsid w:val="00B561BE"/>
    <w:rsid w:val="00B574E2"/>
    <w:rsid w:val="00B65400"/>
    <w:rsid w:val="00B671E3"/>
    <w:rsid w:val="00B85DA5"/>
    <w:rsid w:val="00BA1FEA"/>
    <w:rsid w:val="00BA67B4"/>
    <w:rsid w:val="00BB0359"/>
    <w:rsid w:val="00BF2A91"/>
    <w:rsid w:val="00C04A74"/>
    <w:rsid w:val="00C06716"/>
    <w:rsid w:val="00C07BD1"/>
    <w:rsid w:val="00C12D6A"/>
    <w:rsid w:val="00C21C3C"/>
    <w:rsid w:val="00C53805"/>
    <w:rsid w:val="00CB57C9"/>
    <w:rsid w:val="00CC492B"/>
    <w:rsid w:val="00CE71DE"/>
    <w:rsid w:val="00D202BF"/>
    <w:rsid w:val="00D2269F"/>
    <w:rsid w:val="00D24C6E"/>
    <w:rsid w:val="00D34F61"/>
    <w:rsid w:val="00D91668"/>
    <w:rsid w:val="00DA1CC9"/>
    <w:rsid w:val="00DA2653"/>
    <w:rsid w:val="00DB62F6"/>
    <w:rsid w:val="00DE1CE3"/>
    <w:rsid w:val="00DF70C3"/>
    <w:rsid w:val="00E004AF"/>
    <w:rsid w:val="00E05753"/>
    <w:rsid w:val="00E20EE7"/>
    <w:rsid w:val="00E21982"/>
    <w:rsid w:val="00E7365C"/>
    <w:rsid w:val="00E82CFB"/>
    <w:rsid w:val="00E96B1A"/>
    <w:rsid w:val="00F13419"/>
    <w:rsid w:val="00F278E9"/>
    <w:rsid w:val="00F31300"/>
    <w:rsid w:val="00F32436"/>
    <w:rsid w:val="00F4649B"/>
    <w:rsid w:val="00F613FC"/>
    <w:rsid w:val="00F66678"/>
    <w:rsid w:val="00F764E0"/>
    <w:rsid w:val="00FB66E8"/>
    <w:rsid w:val="00FC27C5"/>
    <w:rsid w:val="00FD07F3"/>
    <w:rsid w:val="00FD404A"/>
    <w:rsid w:val="00FE0F25"/>
    <w:rsid w:val="00FE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5EC06D"/>
  <w15:chartTrackingRefBased/>
  <w15:docId w15:val="{95C0EC69-24E9-4004-B066-53046135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78B1"/>
  </w:style>
  <w:style w:type="paragraph" w:styleId="a5">
    <w:name w:val="footer"/>
    <w:basedOn w:val="a"/>
    <w:link w:val="a6"/>
    <w:uiPriority w:val="99"/>
    <w:unhideWhenUsed/>
    <w:rsid w:val="00807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78B1"/>
  </w:style>
  <w:style w:type="table" w:styleId="a7">
    <w:name w:val="Table Grid"/>
    <w:basedOn w:val="a1"/>
    <w:uiPriority w:val="39"/>
    <w:rsid w:val="00B06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C04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7D3875"/>
    <w:pPr>
      <w:jc w:val="center"/>
    </w:pPr>
    <w:rPr>
      <w:rFonts w:ascii="HG丸ｺﾞｼｯｸM-PRO" w:eastAsia="HG丸ｺﾞｼｯｸM-PRO" w:hAnsi="HG丸ｺﾞｼｯｸM-PRO" w:cs="ＭＳ 明朝"/>
      <w:kern w:val="0"/>
      <w:sz w:val="24"/>
      <w:szCs w:val="20"/>
    </w:rPr>
  </w:style>
  <w:style w:type="character" w:customStyle="1" w:styleId="a9">
    <w:name w:val="記 (文字)"/>
    <w:basedOn w:val="a0"/>
    <w:link w:val="a8"/>
    <w:uiPriority w:val="99"/>
    <w:rsid w:val="007D3875"/>
    <w:rPr>
      <w:rFonts w:ascii="HG丸ｺﾞｼｯｸM-PRO" w:eastAsia="HG丸ｺﾞｼｯｸM-PRO" w:hAnsi="HG丸ｺﾞｼｯｸM-PRO" w:cs="ＭＳ 明朝"/>
      <w:kern w:val="0"/>
      <w:sz w:val="24"/>
      <w:szCs w:val="20"/>
    </w:rPr>
  </w:style>
  <w:style w:type="paragraph" w:styleId="aa">
    <w:name w:val="Closing"/>
    <w:basedOn w:val="a"/>
    <w:link w:val="ab"/>
    <w:uiPriority w:val="99"/>
    <w:unhideWhenUsed/>
    <w:rsid w:val="007D3875"/>
    <w:pPr>
      <w:jc w:val="right"/>
    </w:pPr>
    <w:rPr>
      <w:rFonts w:ascii="HG丸ｺﾞｼｯｸM-PRO" w:eastAsia="HG丸ｺﾞｼｯｸM-PRO" w:hAnsi="HG丸ｺﾞｼｯｸM-PRO" w:cs="ＭＳ 明朝"/>
      <w:kern w:val="0"/>
      <w:sz w:val="24"/>
      <w:szCs w:val="20"/>
    </w:rPr>
  </w:style>
  <w:style w:type="character" w:customStyle="1" w:styleId="ab">
    <w:name w:val="結語 (文字)"/>
    <w:basedOn w:val="a0"/>
    <w:link w:val="aa"/>
    <w:uiPriority w:val="99"/>
    <w:rsid w:val="007D3875"/>
    <w:rPr>
      <w:rFonts w:ascii="HG丸ｺﾞｼｯｸM-PRO" w:eastAsia="HG丸ｺﾞｼｯｸM-PRO" w:hAnsi="HG丸ｺﾞｼｯｸM-PRO" w:cs="ＭＳ 明朝"/>
      <w:kern w:val="0"/>
      <w:sz w:val="24"/>
      <w:szCs w:val="20"/>
    </w:rPr>
  </w:style>
  <w:style w:type="character" w:styleId="ac">
    <w:name w:val="Placeholder Text"/>
    <w:basedOn w:val="a0"/>
    <w:uiPriority w:val="99"/>
    <w:semiHidden/>
    <w:rsid w:val="00A865B3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E73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36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35E45-157C-443B-8F3A-EE0CF85D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岡村　成人</dc:creator>
  <cp:keywords>
  </cp:keywords>
  <dc:description>
  </dc:description>
  <cp:lastModifiedBy>小口　裕</cp:lastModifiedBy>
  <cp:revision>2</cp:revision>
  <cp:lastPrinted>2022-09-08T07:18:00Z</cp:lastPrinted>
  <dcterms:created xsi:type="dcterms:W3CDTF">2025-04-30T09:28:00Z</dcterms:created>
  <dcterms:modified xsi:type="dcterms:W3CDTF">2025-04-30T09:28:00Z</dcterms:modified>
</cp:coreProperties>
</file>