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137" w:rsidRPr="000439EE" w:rsidRDefault="000439EE" w:rsidP="003003B6">
      <w:pPr>
        <w:jc w:val="center"/>
        <w:rPr>
          <w:rFonts w:ascii="ＭＳ Ｐ明朝" w:eastAsia="ＭＳ Ｐ明朝" w:hAnsi="ＭＳ Ｐ明朝"/>
          <w:b/>
          <w:sz w:val="28"/>
          <w:szCs w:val="28"/>
        </w:rPr>
      </w:pPr>
      <w:r>
        <w:rPr>
          <w:rFonts w:ascii="ＭＳ Ｐ明朝" w:eastAsia="ＭＳ Ｐ明朝" w:hAnsi="ＭＳ Ｐ明朝" w:hint="eastAsia"/>
          <w:b/>
          <w:sz w:val="28"/>
          <w:szCs w:val="28"/>
        </w:rPr>
        <w:t>富士見町</w:t>
      </w:r>
      <w:r w:rsidR="00C42668" w:rsidRPr="000439EE">
        <w:rPr>
          <w:rFonts w:ascii="ＭＳ Ｐ明朝" w:eastAsia="ＭＳ Ｐ明朝" w:hAnsi="ＭＳ Ｐ明朝" w:hint="eastAsia"/>
          <w:b/>
          <w:sz w:val="28"/>
          <w:szCs w:val="28"/>
        </w:rPr>
        <w:t>農業委員募集要項</w:t>
      </w:r>
      <w:r w:rsidR="006E3AB5" w:rsidRPr="000439EE">
        <w:rPr>
          <w:rFonts w:ascii="ＭＳ Ｐ明朝" w:eastAsia="ＭＳ Ｐ明朝" w:hAnsi="ＭＳ Ｐ明朝" w:hint="eastAsia"/>
          <w:b/>
          <w:sz w:val="28"/>
          <w:szCs w:val="28"/>
        </w:rPr>
        <w:t>（欠員補充）</w:t>
      </w:r>
    </w:p>
    <w:p w:rsidR="00720137" w:rsidRPr="006E3AB5" w:rsidRDefault="00720137" w:rsidP="006E3AB5">
      <w:pPr>
        <w:spacing w:line="360" w:lineRule="exact"/>
        <w:rPr>
          <w:rFonts w:ascii="ＭＳ Ｐ明朝" w:eastAsia="ＭＳ Ｐ明朝" w:hAnsi="ＭＳ Ｐ明朝"/>
          <w:sz w:val="22"/>
        </w:rPr>
      </w:pPr>
    </w:p>
    <w:p w:rsidR="00720137" w:rsidRPr="006E3AB5" w:rsidRDefault="00720137" w:rsidP="006E3AB5">
      <w:pPr>
        <w:spacing w:line="360" w:lineRule="exact"/>
        <w:rPr>
          <w:rFonts w:ascii="ＭＳ Ｐ明朝" w:eastAsia="ＭＳ Ｐ明朝" w:hAnsi="ＭＳ Ｐ明朝"/>
          <w:sz w:val="22"/>
        </w:rPr>
      </w:pPr>
      <w:r w:rsidRPr="006E3AB5">
        <w:rPr>
          <w:rFonts w:ascii="ＭＳ Ｐ明朝" w:eastAsia="ＭＳ Ｐ明朝" w:hAnsi="ＭＳ Ｐ明朝" w:hint="eastAsia"/>
          <w:sz w:val="22"/>
        </w:rPr>
        <w:t xml:space="preserve">　農業に関する識見を有し、農地法等に基づく許認可事務のほか、</w:t>
      </w:r>
      <w:r w:rsidR="00AE51E6">
        <w:rPr>
          <w:rFonts w:ascii="ＭＳ Ｐ明朝" w:eastAsia="ＭＳ Ｐ明朝" w:hAnsi="ＭＳ Ｐ明朝" w:hint="eastAsia"/>
          <w:sz w:val="22"/>
        </w:rPr>
        <w:t>農地等の利用の最適化に関する事項</w:t>
      </w:r>
      <w:r w:rsidRPr="006E3AB5">
        <w:rPr>
          <w:rFonts w:ascii="ＭＳ Ｐ明朝" w:eastAsia="ＭＳ Ｐ明朝" w:hAnsi="ＭＳ Ｐ明朝" w:hint="eastAsia"/>
          <w:sz w:val="22"/>
        </w:rPr>
        <w:t>、</w:t>
      </w:r>
      <w:r w:rsidR="00AE51E6">
        <w:rPr>
          <w:rFonts w:ascii="ＭＳ Ｐ明朝" w:eastAsia="ＭＳ Ｐ明朝" w:hAnsi="ＭＳ Ｐ明朝" w:hint="eastAsia"/>
          <w:sz w:val="22"/>
        </w:rPr>
        <w:t>その他の</w:t>
      </w:r>
      <w:r w:rsidRPr="006E3AB5">
        <w:rPr>
          <w:rFonts w:ascii="ＭＳ Ｐ明朝" w:eastAsia="ＭＳ Ｐ明朝" w:hAnsi="ＭＳ Ｐ明朝" w:hint="eastAsia"/>
          <w:sz w:val="22"/>
        </w:rPr>
        <w:t>農業委員会の</w:t>
      </w:r>
      <w:r w:rsidR="00AE51E6">
        <w:rPr>
          <w:rFonts w:ascii="ＭＳ Ｐ明朝" w:eastAsia="ＭＳ Ｐ明朝" w:hAnsi="ＭＳ Ｐ明朝" w:hint="eastAsia"/>
          <w:sz w:val="22"/>
        </w:rPr>
        <w:t>所掌に属する事項に関し、その職務を</w:t>
      </w:r>
      <w:r w:rsidR="006E3AB5" w:rsidRPr="006E3AB5">
        <w:rPr>
          <w:rFonts w:ascii="ＭＳ Ｐ明朝" w:eastAsia="ＭＳ Ｐ明朝" w:hAnsi="ＭＳ Ｐ明朝" w:hint="eastAsia"/>
          <w:sz w:val="22"/>
        </w:rPr>
        <w:t>適切に行うことができる者の推薦及び募集を行います。</w:t>
      </w:r>
    </w:p>
    <w:p w:rsidR="00720137" w:rsidRPr="006E3AB5" w:rsidRDefault="00720137" w:rsidP="006E3AB5">
      <w:pPr>
        <w:spacing w:line="360" w:lineRule="exact"/>
        <w:rPr>
          <w:rFonts w:ascii="ＭＳ Ｐ明朝" w:eastAsia="ＭＳ Ｐ明朝" w:hAnsi="ＭＳ Ｐ明朝"/>
          <w:sz w:val="22"/>
        </w:rPr>
      </w:pPr>
    </w:p>
    <w:p w:rsidR="003003B6" w:rsidRPr="000439EE" w:rsidRDefault="00CC2FF4" w:rsidP="00140AB6">
      <w:pPr>
        <w:pStyle w:val="af"/>
        <w:numPr>
          <w:ilvl w:val="0"/>
          <w:numId w:val="3"/>
        </w:numPr>
        <w:spacing w:line="360" w:lineRule="exact"/>
        <w:ind w:leftChars="0"/>
        <w:rPr>
          <w:rFonts w:ascii="ＭＳ Ｐ明朝" w:eastAsia="ＭＳ Ｐ明朝" w:hAnsi="ＭＳ Ｐ明朝"/>
          <w:b/>
          <w:sz w:val="22"/>
        </w:rPr>
      </w:pPr>
      <w:r w:rsidRPr="000439EE">
        <w:rPr>
          <w:rFonts w:ascii="ＭＳ Ｐ明朝" w:eastAsia="ＭＳ Ｐ明朝" w:hAnsi="ＭＳ Ｐ明朝" w:hint="eastAsia"/>
          <w:b/>
          <w:sz w:val="22"/>
        </w:rPr>
        <w:t>推薦及び募集について</w:t>
      </w:r>
    </w:p>
    <w:p w:rsidR="00CC2FF4" w:rsidRPr="00140AB6" w:rsidRDefault="00CC2FF4" w:rsidP="000439EE">
      <w:pPr>
        <w:spacing w:line="360" w:lineRule="exact"/>
        <w:ind w:firstLineChars="300" w:firstLine="660"/>
        <w:rPr>
          <w:rFonts w:ascii="ＭＳ Ｐ明朝" w:eastAsia="ＭＳ Ｐ明朝" w:hAnsi="ＭＳ Ｐ明朝"/>
          <w:sz w:val="22"/>
        </w:rPr>
      </w:pPr>
      <w:r w:rsidRPr="00140AB6">
        <w:rPr>
          <w:rFonts w:ascii="ＭＳ Ｐ明朝" w:eastAsia="ＭＳ Ｐ明朝" w:hAnsi="ＭＳ Ｐ明朝" w:hint="eastAsia"/>
          <w:sz w:val="22"/>
        </w:rPr>
        <w:t>募集する区域は町内全域、農業者の組織する団体、その他の関係者からの推薦及び募集</w:t>
      </w:r>
    </w:p>
    <w:p w:rsidR="00CC2FF4" w:rsidRPr="006E3AB5" w:rsidRDefault="00CC2FF4" w:rsidP="006E3AB5">
      <w:pPr>
        <w:spacing w:line="360" w:lineRule="exact"/>
        <w:rPr>
          <w:rFonts w:ascii="ＭＳ Ｐ明朝" w:eastAsia="ＭＳ Ｐ明朝" w:hAnsi="ＭＳ Ｐ明朝"/>
          <w:sz w:val="22"/>
        </w:rPr>
      </w:pPr>
    </w:p>
    <w:p w:rsidR="000439EE" w:rsidRPr="00DE41E6" w:rsidRDefault="006E3AB5" w:rsidP="00140AB6">
      <w:pPr>
        <w:pStyle w:val="af"/>
        <w:numPr>
          <w:ilvl w:val="0"/>
          <w:numId w:val="3"/>
        </w:numPr>
        <w:spacing w:line="360" w:lineRule="exact"/>
        <w:ind w:leftChars="0"/>
        <w:rPr>
          <w:rFonts w:ascii="ＭＳ Ｐ明朝" w:eastAsia="ＭＳ Ｐ明朝" w:hAnsi="ＭＳ Ｐ明朝"/>
          <w:b/>
          <w:sz w:val="22"/>
        </w:rPr>
      </w:pPr>
      <w:r w:rsidRPr="00DE41E6">
        <w:rPr>
          <w:rFonts w:ascii="ＭＳ Ｐ明朝" w:eastAsia="ＭＳ Ｐ明朝" w:hAnsi="ＭＳ Ｐ明朝" w:hint="eastAsia"/>
          <w:b/>
          <w:sz w:val="22"/>
        </w:rPr>
        <w:t>募集する人数</w:t>
      </w:r>
    </w:p>
    <w:p w:rsidR="00720137" w:rsidRPr="000439EE" w:rsidRDefault="00720137" w:rsidP="000439EE">
      <w:pPr>
        <w:spacing w:line="360" w:lineRule="exact"/>
        <w:ind w:firstLineChars="300" w:firstLine="660"/>
        <w:rPr>
          <w:rFonts w:ascii="ＭＳ Ｐ明朝" w:eastAsia="ＭＳ Ｐ明朝" w:hAnsi="ＭＳ Ｐ明朝"/>
          <w:sz w:val="22"/>
        </w:rPr>
      </w:pPr>
      <w:r w:rsidRPr="000439EE">
        <w:rPr>
          <w:rFonts w:ascii="ＭＳ Ｐ明朝" w:eastAsia="ＭＳ Ｐ明朝" w:hAnsi="ＭＳ Ｐ明朝" w:hint="eastAsia"/>
          <w:sz w:val="22"/>
        </w:rPr>
        <w:t>１人</w:t>
      </w:r>
    </w:p>
    <w:p w:rsidR="00720137" w:rsidRPr="006E3AB5" w:rsidRDefault="00720137" w:rsidP="006E3AB5">
      <w:pPr>
        <w:spacing w:line="360" w:lineRule="exact"/>
        <w:rPr>
          <w:rFonts w:ascii="ＭＳ Ｐ明朝" w:eastAsia="ＭＳ Ｐ明朝" w:hAnsi="ＭＳ Ｐ明朝"/>
          <w:sz w:val="22"/>
        </w:rPr>
      </w:pPr>
    </w:p>
    <w:p w:rsidR="00720137" w:rsidRPr="000439EE" w:rsidRDefault="006475B7" w:rsidP="00140AB6">
      <w:pPr>
        <w:pStyle w:val="af"/>
        <w:numPr>
          <w:ilvl w:val="0"/>
          <w:numId w:val="3"/>
        </w:numPr>
        <w:spacing w:line="360" w:lineRule="exact"/>
        <w:ind w:leftChars="0"/>
        <w:rPr>
          <w:rFonts w:ascii="ＭＳ Ｐ明朝" w:eastAsia="ＭＳ Ｐ明朝" w:hAnsi="ＭＳ Ｐ明朝"/>
          <w:b/>
          <w:sz w:val="22"/>
        </w:rPr>
      </w:pPr>
      <w:r w:rsidRPr="000439EE">
        <w:rPr>
          <w:rFonts w:ascii="ＭＳ Ｐ明朝" w:eastAsia="ＭＳ Ｐ明朝" w:hAnsi="ＭＳ Ｐ明朝" w:hint="eastAsia"/>
          <w:b/>
          <w:sz w:val="22"/>
        </w:rPr>
        <w:t>推薦を受ける者及び応募する者の資格</w:t>
      </w:r>
    </w:p>
    <w:p w:rsidR="006475B7" w:rsidRPr="006E3AB5" w:rsidRDefault="006475B7" w:rsidP="006475B7">
      <w:pPr>
        <w:pStyle w:val="af"/>
        <w:spacing w:line="360" w:lineRule="exact"/>
        <w:ind w:leftChars="0" w:left="420" w:firstLineChars="100" w:firstLine="220"/>
        <w:rPr>
          <w:rFonts w:ascii="ＭＳ Ｐ明朝" w:eastAsia="ＭＳ Ｐ明朝" w:hAnsi="ＭＳ Ｐ明朝"/>
          <w:sz w:val="22"/>
        </w:rPr>
      </w:pPr>
      <w:r>
        <w:rPr>
          <w:rFonts w:ascii="ＭＳ Ｐ明朝" w:eastAsia="ＭＳ Ｐ明朝" w:hAnsi="ＭＳ Ｐ明朝" w:hint="eastAsia"/>
          <w:sz w:val="22"/>
        </w:rPr>
        <w:t>町内に住所を有し、農業に関する識見を有し、農地等の利用の最適化の推進に関する事項その他の農業委員会の所掌に属する事項に関しその職務を適切に行うことができる者で、次のいずれかに該当する者は除く</w:t>
      </w:r>
    </w:p>
    <w:p w:rsidR="00720137" w:rsidRPr="006E3AB5" w:rsidRDefault="00720137" w:rsidP="00140AB6">
      <w:pPr>
        <w:pStyle w:val="af"/>
        <w:numPr>
          <w:ilvl w:val="1"/>
          <w:numId w:val="3"/>
        </w:numPr>
        <w:spacing w:line="360" w:lineRule="exact"/>
        <w:ind w:leftChars="0"/>
        <w:rPr>
          <w:rFonts w:ascii="ＭＳ Ｐ明朝" w:eastAsia="ＭＳ Ｐ明朝" w:hAnsi="ＭＳ Ｐ明朝"/>
          <w:sz w:val="22"/>
        </w:rPr>
      </w:pPr>
      <w:r w:rsidRPr="006E3AB5">
        <w:rPr>
          <w:rFonts w:ascii="ＭＳ Ｐ明朝" w:eastAsia="ＭＳ Ｐ明朝" w:hAnsi="ＭＳ Ｐ明朝" w:hint="eastAsia"/>
          <w:sz w:val="22"/>
        </w:rPr>
        <w:t>破産手続開始の決定を受けて復権を得ない者</w:t>
      </w:r>
    </w:p>
    <w:p w:rsidR="00720137" w:rsidRPr="006E3AB5" w:rsidRDefault="00720137" w:rsidP="00140AB6">
      <w:pPr>
        <w:pStyle w:val="af"/>
        <w:numPr>
          <w:ilvl w:val="1"/>
          <w:numId w:val="3"/>
        </w:numPr>
        <w:spacing w:line="360" w:lineRule="exact"/>
        <w:ind w:leftChars="0"/>
        <w:rPr>
          <w:rFonts w:ascii="ＭＳ Ｐ明朝" w:eastAsia="ＭＳ Ｐ明朝" w:hAnsi="ＭＳ Ｐ明朝"/>
          <w:sz w:val="22"/>
        </w:rPr>
      </w:pPr>
      <w:r w:rsidRPr="006E3AB5">
        <w:rPr>
          <w:rFonts w:ascii="ＭＳ Ｐ明朝" w:eastAsia="ＭＳ Ｐ明朝" w:hAnsi="ＭＳ Ｐ明朝" w:hint="eastAsia"/>
          <w:sz w:val="22"/>
        </w:rPr>
        <w:t>禁固刑以上の刑に処され、その執</w:t>
      </w:r>
      <w:r w:rsidR="006475B7">
        <w:rPr>
          <w:rFonts w:ascii="ＭＳ Ｐ明朝" w:eastAsia="ＭＳ Ｐ明朝" w:hAnsi="ＭＳ Ｐ明朝" w:hint="eastAsia"/>
          <w:sz w:val="22"/>
        </w:rPr>
        <w:t>行を終わるまで又はその執行を受けることがなくなるまでの者</w:t>
      </w:r>
    </w:p>
    <w:p w:rsidR="00720137" w:rsidRDefault="00720137" w:rsidP="006E3AB5">
      <w:pPr>
        <w:spacing w:line="360" w:lineRule="exact"/>
        <w:rPr>
          <w:rFonts w:ascii="ＭＳ Ｐ明朝" w:eastAsia="ＭＳ Ｐ明朝" w:hAnsi="ＭＳ Ｐ明朝"/>
          <w:sz w:val="22"/>
        </w:rPr>
      </w:pPr>
    </w:p>
    <w:p w:rsidR="00E12BA7" w:rsidRPr="000439EE" w:rsidRDefault="00E12BA7" w:rsidP="00E12BA7">
      <w:pPr>
        <w:pStyle w:val="af"/>
        <w:numPr>
          <w:ilvl w:val="0"/>
          <w:numId w:val="3"/>
        </w:numPr>
        <w:spacing w:line="360" w:lineRule="exact"/>
        <w:ind w:leftChars="0"/>
        <w:rPr>
          <w:rFonts w:ascii="ＭＳ Ｐ明朝" w:eastAsia="ＭＳ Ｐ明朝" w:hAnsi="ＭＳ Ｐ明朝"/>
          <w:b/>
          <w:sz w:val="22"/>
        </w:rPr>
      </w:pPr>
      <w:r w:rsidRPr="000439EE">
        <w:rPr>
          <w:rFonts w:ascii="ＭＳ Ｐ明朝" w:eastAsia="ＭＳ Ｐ明朝" w:hAnsi="ＭＳ Ｐ明朝" w:hint="eastAsia"/>
          <w:b/>
          <w:sz w:val="22"/>
        </w:rPr>
        <w:t>主な業務内容</w:t>
      </w:r>
    </w:p>
    <w:p w:rsidR="00E12BA7" w:rsidRDefault="00E12BA7" w:rsidP="0063413C">
      <w:pPr>
        <w:spacing w:line="360" w:lineRule="exact"/>
        <w:ind w:left="420" w:firstLineChars="100" w:firstLine="220"/>
        <w:rPr>
          <w:rFonts w:ascii="ＭＳ Ｐ明朝" w:eastAsia="ＭＳ Ｐ明朝" w:hAnsi="ＭＳ Ｐ明朝"/>
          <w:sz w:val="22"/>
        </w:rPr>
      </w:pPr>
      <w:r>
        <w:rPr>
          <w:rFonts w:ascii="ＭＳ Ｐ明朝" w:eastAsia="ＭＳ Ｐ明朝" w:hAnsi="ＭＳ Ｐ明朝" w:hint="eastAsia"/>
          <w:sz w:val="22"/>
        </w:rPr>
        <w:t>・総会への出席（基本</w:t>
      </w:r>
      <w:r w:rsidR="006911DF">
        <w:rPr>
          <w:rFonts w:ascii="ＭＳ Ｐ明朝" w:eastAsia="ＭＳ Ｐ明朝" w:hAnsi="ＭＳ Ｐ明朝" w:hint="eastAsia"/>
          <w:sz w:val="22"/>
        </w:rPr>
        <w:t>毎月末</w:t>
      </w:r>
      <w:r>
        <w:rPr>
          <w:rFonts w:ascii="ＭＳ Ｐ明朝" w:eastAsia="ＭＳ Ｐ明朝" w:hAnsi="ＭＳ Ｐ明朝" w:hint="eastAsia"/>
          <w:sz w:val="22"/>
        </w:rPr>
        <w:t>１回）</w:t>
      </w:r>
    </w:p>
    <w:p w:rsidR="00E12BA7" w:rsidRDefault="00E12BA7" w:rsidP="0063413C">
      <w:pPr>
        <w:spacing w:line="360" w:lineRule="exact"/>
        <w:ind w:left="420" w:firstLineChars="100" w:firstLine="220"/>
        <w:rPr>
          <w:rFonts w:ascii="ＭＳ Ｐ明朝" w:eastAsia="ＭＳ Ｐ明朝" w:hAnsi="ＭＳ Ｐ明朝"/>
          <w:sz w:val="22"/>
        </w:rPr>
      </w:pPr>
      <w:r>
        <w:rPr>
          <w:rFonts w:ascii="ＭＳ Ｐ明朝" w:eastAsia="ＭＳ Ｐ明朝" w:hAnsi="ＭＳ Ｐ明朝" w:hint="eastAsia"/>
          <w:sz w:val="22"/>
        </w:rPr>
        <w:t>・議案対象案件の現地確認</w:t>
      </w:r>
    </w:p>
    <w:p w:rsidR="00E12BA7" w:rsidRDefault="00E12BA7" w:rsidP="0063413C">
      <w:pPr>
        <w:spacing w:line="360" w:lineRule="exact"/>
        <w:ind w:left="420" w:firstLineChars="100" w:firstLine="220"/>
        <w:rPr>
          <w:rFonts w:ascii="ＭＳ Ｐ明朝" w:eastAsia="ＭＳ Ｐ明朝" w:hAnsi="ＭＳ Ｐ明朝"/>
          <w:sz w:val="22"/>
        </w:rPr>
      </w:pPr>
      <w:r>
        <w:rPr>
          <w:rFonts w:ascii="ＭＳ Ｐ明朝" w:eastAsia="ＭＳ Ｐ明朝" w:hAnsi="ＭＳ Ｐ明朝" w:hint="eastAsia"/>
          <w:sz w:val="22"/>
        </w:rPr>
        <w:t>・農地パトロール等の農地利用最適化に関する活動</w:t>
      </w:r>
    </w:p>
    <w:p w:rsidR="00E12BA7" w:rsidRDefault="00E12BA7" w:rsidP="0063413C">
      <w:pPr>
        <w:spacing w:line="360" w:lineRule="exact"/>
        <w:ind w:left="420" w:firstLineChars="100" w:firstLine="220"/>
        <w:rPr>
          <w:rFonts w:ascii="ＭＳ Ｐ明朝" w:eastAsia="ＭＳ Ｐ明朝" w:hAnsi="ＭＳ Ｐ明朝"/>
          <w:sz w:val="22"/>
        </w:rPr>
      </w:pPr>
      <w:r>
        <w:rPr>
          <w:rFonts w:ascii="ＭＳ Ｐ明朝" w:eastAsia="ＭＳ Ｐ明朝" w:hAnsi="ＭＳ Ｐ明朝" w:hint="eastAsia"/>
          <w:sz w:val="22"/>
        </w:rPr>
        <w:t>・農業者からの相談対応・農地利用最適化に関する助言等</w:t>
      </w:r>
    </w:p>
    <w:p w:rsidR="00E12BA7" w:rsidRDefault="00E12BA7" w:rsidP="0063413C">
      <w:pPr>
        <w:spacing w:line="360" w:lineRule="exact"/>
        <w:ind w:left="420" w:firstLineChars="100" w:firstLine="220"/>
        <w:rPr>
          <w:rFonts w:ascii="ＭＳ Ｐ明朝" w:eastAsia="ＭＳ Ｐ明朝" w:hAnsi="ＭＳ Ｐ明朝"/>
          <w:sz w:val="22"/>
        </w:rPr>
      </w:pPr>
      <w:r>
        <w:rPr>
          <w:rFonts w:ascii="ＭＳ Ｐ明朝" w:eastAsia="ＭＳ Ｐ明朝" w:hAnsi="ＭＳ Ｐ明朝" w:hint="eastAsia"/>
          <w:sz w:val="22"/>
        </w:rPr>
        <w:t>・年数回ある研修等への出席</w:t>
      </w:r>
    </w:p>
    <w:p w:rsidR="007B6B68" w:rsidRDefault="007B6B68" w:rsidP="007B6B68">
      <w:pPr>
        <w:spacing w:line="360" w:lineRule="exact"/>
        <w:ind w:left="420" w:firstLineChars="100" w:firstLine="220"/>
        <w:rPr>
          <w:rFonts w:ascii="ＭＳ Ｐ明朝" w:eastAsia="ＭＳ Ｐ明朝" w:hAnsi="ＭＳ Ｐ明朝" w:hint="eastAsia"/>
          <w:sz w:val="22"/>
        </w:rPr>
      </w:pPr>
      <w:r>
        <w:rPr>
          <w:rFonts w:ascii="ＭＳ Ｐ明朝" w:eastAsia="ＭＳ Ｐ明朝" w:hAnsi="ＭＳ Ｐ明朝" w:hint="eastAsia"/>
          <w:sz w:val="22"/>
        </w:rPr>
        <w:t>・農地マッチング支援等における農地</w:t>
      </w:r>
      <w:r w:rsidR="001F649C">
        <w:rPr>
          <w:rFonts w:ascii="ＭＳ Ｐ明朝" w:eastAsia="ＭＳ Ｐ明朝" w:hAnsi="ＭＳ Ｐ明朝" w:hint="eastAsia"/>
          <w:sz w:val="22"/>
        </w:rPr>
        <w:t>貸借のあっせん</w:t>
      </w:r>
    </w:p>
    <w:p w:rsidR="00E12BA7" w:rsidRPr="00E12BA7" w:rsidRDefault="00E12BA7" w:rsidP="006E3AB5">
      <w:pPr>
        <w:spacing w:line="360" w:lineRule="exact"/>
        <w:rPr>
          <w:rFonts w:ascii="ＭＳ Ｐ明朝" w:eastAsia="ＭＳ Ｐ明朝" w:hAnsi="ＭＳ Ｐ明朝"/>
          <w:sz w:val="22"/>
        </w:rPr>
      </w:pPr>
    </w:p>
    <w:p w:rsidR="000439EE" w:rsidRDefault="00062101" w:rsidP="00140AB6">
      <w:pPr>
        <w:pStyle w:val="af"/>
        <w:numPr>
          <w:ilvl w:val="0"/>
          <w:numId w:val="3"/>
        </w:numPr>
        <w:spacing w:line="360" w:lineRule="exact"/>
        <w:ind w:leftChars="0"/>
        <w:rPr>
          <w:rFonts w:ascii="ＭＳ Ｐ明朝" w:eastAsia="ＭＳ Ｐ明朝" w:hAnsi="ＭＳ Ｐ明朝"/>
          <w:b/>
          <w:sz w:val="22"/>
        </w:rPr>
      </w:pPr>
      <w:r w:rsidRPr="000439EE">
        <w:rPr>
          <w:rFonts w:ascii="ＭＳ Ｐ明朝" w:eastAsia="ＭＳ Ｐ明朝" w:hAnsi="ＭＳ Ｐ明朝" w:hint="eastAsia"/>
          <w:b/>
          <w:sz w:val="22"/>
        </w:rPr>
        <w:t>任期</w:t>
      </w:r>
    </w:p>
    <w:p w:rsidR="00720137" w:rsidRPr="000439EE" w:rsidRDefault="006E3AB5" w:rsidP="000439EE">
      <w:pPr>
        <w:pStyle w:val="af"/>
        <w:spacing w:line="360" w:lineRule="exact"/>
        <w:ind w:leftChars="0" w:left="420" w:firstLineChars="100" w:firstLine="220"/>
        <w:rPr>
          <w:rFonts w:ascii="ＭＳ Ｐ明朝" w:eastAsia="ＭＳ Ｐ明朝" w:hAnsi="ＭＳ Ｐ明朝"/>
          <w:sz w:val="22"/>
        </w:rPr>
      </w:pPr>
      <w:r w:rsidRPr="000439EE">
        <w:rPr>
          <w:rFonts w:ascii="ＭＳ Ｐ明朝" w:eastAsia="ＭＳ Ｐ明朝" w:hAnsi="ＭＳ Ｐ明朝" w:hint="eastAsia"/>
          <w:sz w:val="22"/>
        </w:rPr>
        <w:t>任命の日から</w:t>
      </w:r>
      <w:r w:rsidR="00BB01BC" w:rsidRPr="000439EE">
        <w:rPr>
          <w:rFonts w:ascii="ＭＳ Ｐ明朝" w:eastAsia="ＭＳ Ｐ明朝" w:hAnsi="ＭＳ Ｐ明朝" w:hint="eastAsia"/>
          <w:sz w:val="22"/>
        </w:rPr>
        <w:t>令和</w:t>
      </w:r>
      <w:r w:rsidR="007B6B68">
        <w:rPr>
          <w:rFonts w:ascii="ＭＳ Ｐ明朝" w:eastAsia="ＭＳ Ｐ明朝" w:hAnsi="ＭＳ Ｐ明朝" w:hint="eastAsia"/>
          <w:sz w:val="22"/>
        </w:rPr>
        <w:t>10</w:t>
      </w:r>
      <w:r w:rsidR="00720137" w:rsidRPr="000439EE">
        <w:rPr>
          <w:rFonts w:ascii="ＭＳ Ｐ明朝" w:eastAsia="ＭＳ Ｐ明朝" w:hAnsi="ＭＳ Ｐ明朝" w:hint="eastAsia"/>
          <w:sz w:val="22"/>
        </w:rPr>
        <w:t>年3月31</w:t>
      </w:r>
      <w:r w:rsidR="00062101" w:rsidRPr="000439EE">
        <w:rPr>
          <w:rFonts w:ascii="ＭＳ Ｐ明朝" w:eastAsia="ＭＳ Ｐ明朝" w:hAnsi="ＭＳ Ｐ明朝" w:hint="eastAsia"/>
          <w:sz w:val="22"/>
        </w:rPr>
        <w:t>日</w:t>
      </w:r>
    </w:p>
    <w:p w:rsidR="000439EE" w:rsidRDefault="000439EE" w:rsidP="000439EE">
      <w:pPr>
        <w:pStyle w:val="af"/>
        <w:spacing w:line="360" w:lineRule="exact"/>
        <w:ind w:leftChars="0" w:left="420"/>
        <w:rPr>
          <w:rFonts w:ascii="ＭＳ Ｐ明朝" w:eastAsia="ＭＳ Ｐ明朝" w:hAnsi="ＭＳ Ｐ明朝"/>
          <w:sz w:val="22"/>
        </w:rPr>
      </w:pPr>
    </w:p>
    <w:p w:rsidR="000439EE" w:rsidRDefault="006475B7" w:rsidP="00140AB6">
      <w:pPr>
        <w:pStyle w:val="af"/>
        <w:numPr>
          <w:ilvl w:val="0"/>
          <w:numId w:val="3"/>
        </w:numPr>
        <w:spacing w:line="360" w:lineRule="exact"/>
        <w:ind w:leftChars="0"/>
        <w:rPr>
          <w:rFonts w:ascii="ＭＳ Ｐ明朝" w:eastAsia="ＭＳ Ｐ明朝" w:hAnsi="ＭＳ Ｐ明朝"/>
          <w:b/>
          <w:sz w:val="22"/>
        </w:rPr>
      </w:pPr>
      <w:r w:rsidRPr="000439EE">
        <w:rPr>
          <w:rFonts w:ascii="ＭＳ Ｐ明朝" w:eastAsia="ＭＳ Ｐ明朝" w:hAnsi="ＭＳ Ｐ明朝" w:hint="eastAsia"/>
          <w:b/>
          <w:sz w:val="22"/>
        </w:rPr>
        <w:t>委員報酬</w:t>
      </w:r>
    </w:p>
    <w:p w:rsidR="006475B7" w:rsidRPr="000439EE" w:rsidRDefault="006475B7" w:rsidP="000439EE">
      <w:pPr>
        <w:pStyle w:val="af"/>
        <w:spacing w:line="360" w:lineRule="exact"/>
        <w:ind w:leftChars="0" w:left="420" w:firstLineChars="100" w:firstLine="220"/>
        <w:rPr>
          <w:rFonts w:ascii="ＭＳ Ｐ明朝" w:eastAsia="ＭＳ Ｐ明朝" w:hAnsi="ＭＳ Ｐ明朝"/>
          <w:sz w:val="22"/>
        </w:rPr>
      </w:pPr>
      <w:r w:rsidRPr="000439EE">
        <w:rPr>
          <w:rFonts w:ascii="ＭＳ Ｐ明朝" w:eastAsia="ＭＳ Ｐ明朝" w:hAnsi="ＭＳ Ｐ明朝" w:hint="eastAsia"/>
          <w:sz w:val="22"/>
        </w:rPr>
        <w:t>年額</w:t>
      </w:r>
      <w:r w:rsidR="005667D7">
        <w:rPr>
          <w:rFonts w:ascii="ＭＳ Ｐ明朝" w:eastAsia="ＭＳ Ｐ明朝" w:hAnsi="ＭＳ Ｐ明朝" w:hint="eastAsia"/>
          <w:sz w:val="22"/>
        </w:rPr>
        <w:t>345,000</w:t>
      </w:r>
      <w:r w:rsidRPr="000439EE">
        <w:rPr>
          <w:rFonts w:ascii="ＭＳ Ｐ明朝" w:eastAsia="ＭＳ Ｐ明朝" w:hAnsi="ＭＳ Ｐ明朝" w:hint="eastAsia"/>
          <w:sz w:val="22"/>
        </w:rPr>
        <w:t>円</w:t>
      </w:r>
    </w:p>
    <w:p w:rsidR="00720137" w:rsidRPr="006E3AB5" w:rsidRDefault="00720137" w:rsidP="006E3AB5">
      <w:pPr>
        <w:spacing w:line="360" w:lineRule="exact"/>
        <w:ind w:firstLine="480"/>
        <w:rPr>
          <w:rFonts w:ascii="ＭＳ Ｐ明朝" w:eastAsia="ＭＳ Ｐ明朝" w:hAnsi="ＭＳ Ｐ明朝"/>
          <w:sz w:val="22"/>
        </w:rPr>
      </w:pPr>
    </w:p>
    <w:p w:rsidR="000439EE" w:rsidRPr="000439EE" w:rsidRDefault="00BB01BC" w:rsidP="00140AB6">
      <w:pPr>
        <w:pStyle w:val="af"/>
        <w:numPr>
          <w:ilvl w:val="0"/>
          <w:numId w:val="3"/>
        </w:numPr>
        <w:spacing w:line="360" w:lineRule="exact"/>
        <w:ind w:leftChars="0"/>
        <w:rPr>
          <w:rFonts w:ascii="ＭＳ Ｐ明朝" w:eastAsia="ＭＳ Ｐ明朝" w:hAnsi="ＭＳ Ｐ明朝"/>
          <w:b/>
          <w:sz w:val="22"/>
        </w:rPr>
      </w:pPr>
      <w:r w:rsidRPr="000439EE">
        <w:rPr>
          <w:rFonts w:ascii="ＭＳ Ｐ明朝" w:eastAsia="ＭＳ Ｐ明朝" w:hAnsi="ＭＳ Ｐ明朝" w:hint="eastAsia"/>
          <w:b/>
          <w:sz w:val="22"/>
        </w:rPr>
        <w:t>募集期間</w:t>
      </w:r>
    </w:p>
    <w:p w:rsidR="00720137" w:rsidRPr="000439EE" w:rsidRDefault="00BB01BC" w:rsidP="000439EE">
      <w:pPr>
        <w:spacing w:line="360" w:lineRule="exact"/>
        <w:ind w:firstLineChars="300" w:firstLine="660"/>
        <w:rPr>
          <w:rFonts w:ascii="ＭＳ Ｐ明朝" w:eastAsia="ＭＳ Ｐ明朝" w:hAnsi="ＭＳ Ｐ明朝"/>
          <w:sz w:val="22"/>
        </w:rPr>
      </w:pPr>
      <w:r w:rsidRPr="000439EE">
        <w:rPr>
          <w:rFonts w:ascii="ＭＳ Ｐ明朝" w:eastAsia="ＭＳ Ｐ明朝" w:hAnsi="ＭＳ Ｐ明朝" w:hint="eastAsia"/>
          <w:sz w:val="22"/>
        </w:rPr>
        <w:t>令和</w:t>
      </w:r>
      <w:r w:rsidR="007B6B68">
        <w:rPr>
          <w:rFonts w:ascii="ＭＳ Ｐ明朝" w:eastAsia="ＭＳ Ｐ明朝" w:hAnsi="ＭＳ Ｐ明朝" w:hint="eastAsia"/>
          <w:sz w:val="22"/>
        </w:rPr>
        <w:t>８</w:t>
      </w:r>
      <w:r w:rsidR="003003B6" w:rsidRPr="000439EE">
        <w:rPr>
          <w:rFonts w:ascii="ＭＳ Ｐ明朝" w:eastAsia="ＭＳ Ｐ明朝" w:hAnsi="ＭＳ Ｐ明朝" w:hint="eastAsia"/>
          <w:sz w:val="22"/>
        </w:rPr>
        <w:t>年</w:t>
      </w:r>
      <w:r w:rsidR="006E3AB5" w:rsidRPr="000439EE">
        <w:rPr>
          <w:rFonts w:ascii="ＭＳ Ｐ明朝" w:eastAsia="ＭＳ Ｐ明朝" w:hAnsi="ＭＳ Ｐ明朝" w:hint="eastAsia"/>
          <w:sz w:val="22"/>
        </w:rPr>
        <w:t>６</w:t>
      </w:r>
      <w:r w:rsidR="006D43A8" w:rsidRPr="000439EE">
        <w:rPr>
          <w:rFonts w:ascii="ＭＳ Ｐ明朝" w:eastAsia="ＭＳ Ｐ明朝" w:hAnsi="ＭＳ Ｐ明朝" w:hint="eastAsia"/>
          <w:sz w:val="22"/>
        </w:rPr>
        <w:t>月</w:t>
      </w:r>
      <w:r w:rsidR="006E3AB5" w:rsidRPr="000439EE">
        <w:rPr>
          <w:rFonts w:ascii="ＭＳ Ｐ明朝" w:eastAsia="ＭＳ Ｐ明朝" w:hAnsi="ＭＳ Ｐ明朝" w:hint="eastAsia"/>
          <w:sz w:val="22"/>
        </w:rPr>
        <w:t>１日～</w:t>
      </w:r>
      <w:r w:rsidR="007B6B68">
        <w:rPr>
          <w:rFonts w:ascii="ＭＳ Ｐ明朝" w:eastAsia="ＭＳ Ｐ明朝" w:hAnsi="ＭＳ Ｐ明朝" w:hint="eastAsia"/>
          <w:sz w:val="22"/>
        </w:rPr>
        <w:t>令和８</w:t>
      </w:r>
      <w:r w:rsidR="00062101" w:rsidRPr="000439EE">
        <w:rPr>
          <w:rFonts w:ascii="ＭＳ Ｐ明朝" w:eastAsia="ＭＳ Ｐ明朝" w:hAnsi="ＭＳ Ｐ明朝" w:hint="eastAsia"/>
          <w:sz w:val="22"/>
        </w:rPr>
        <w:t>年</w:t>
      </w:r>
      <w:r w:rsidR="006E3AB5" w:rsidRPr="000439EE">
        <w:rPr>
          <w:rFonts w:ascii="ＭＳ Ｐ明朝" w:eastAsia="ＭＳ Ｐ明朝" w:hAnsi="ＭＳ Ｐ明朝" w:hint="eastAsia"/>
          <w:sz w:val="22"/>
        </w:rPr>
        <w:t>６月２８日</w:t>
      </w:r>
      <w:r w:rsidR="00720137" w:rsidRPr="000439EE">
        <w:rPr>
          <w:rFonts w:ascii="ＭＳ Ｐ明朝" w:eastAsia="ＭＳ Ｐ明朝" w:hAnsi="ＭＳ Ｐ明朝" w:hint="eastAsia"/>
          <w:sz w:val="22"/>
        </w:rPr>
        <w:t>まで</w:t>
      </w:r>
    </w:p>
    <w:p w:rsidR="00720137" w:rsidRPr="006E3AB5" w:rsidRDefault="00720137" w:rsidP="006E3AB5">
      <w:pPr>
        <w:spacing w:line="360" w:lineRule="exact"/>
        <w:ind w:firstLine="165"/>
        <w:rPr>
          <w:rFonts w:ascii="ＭＳ Ｐ明朝" w:eastAsia="ＭＳ Ｐ明朝" w:hAnsi="ＭＳ Ｐ明朝"/>
          <w:sz w:val="22"/>
        </w:rPr>
      </w:pPr>
    </w:p>
    <w:p w:rsidR="000439EE" w:rsidRPr="000439EE" w:rsidRDefault="00AE51E6" w:rsidP="00140AB6">
      <w:pPr>
        <w:pStyle w:val="af"/>
        <w:numPr>
          <w:ilvl w:val="0"/>
          <w:numId w:val="3"/>
        </w:numPr>
        <w:spacing w:line="360" w:lineRule="exact"/>
        <w:ind w:leftChars="0"/>
        <w:rPr>
          <w:rFonts w:ascii="ＭＳ Ｐ明朝" w:eastAsia="ＭＳ Ｐ明朝" w:hAnsi="ＭＳ Ｐ明朝"/>
          <w:b/>
          <w:sz w:val="22"/>
        </w:rPr>
      </w:pPr>
      <w:r w:rsidRPr="000439EE">
        <w:rPr>
          <w:rFonts w:ascii="ＭＳ Ｐ明朝" w:eastAsia="ＭＳ Ｐ明朝" w:hAnsi="ＭＳ Ｐ明朝" w:hint="eastAsia"/>
          <w:b/>
          <w:sz w:val="22"/>
        </w:rPr>
        <w:t>提出</w:t>
      </w:r>
      <w:r w:rsidR="00720137" w:rsidRPr="000439EE">
        <w:rPr>
          <w:rFonts w:ascii="ＭＳ Ｐ明朝" w:eastAsia="ＭＳ Ｐ明朝" w:hAnsi="ＭＳ Ｐ明朝" w:hint="eastAsia"/>
          <w:b/>
          <w:sz w:val="22"/>
        </w:rPr>
        <w:t>書類</w:t>
      </w:r>
    </w:p>
    <w:p w:rsidR="00CC2FF4" w:rsidRDefault="00720137" w:rsidP="000439EE">
      <w:pPr>
        <w:pStyle w:val="af"/>
        <w:spacing w:line="360" w:lineRule="exact"/>
        <w:ind w:leftChars="0" w:left="420" w:firstLineChars="100" w:firstLine="220"/>
        <w:rPr>
          <w:rFonts w:ascii="ＭＳ Ｐ明朝" w:eastAsia="ＭＳ Ｐ明朝" w:hAnsi="ＭＳ Ｐ明朝"/>
          <w:sz w:val="22"/>
        </w:rPr>
      </w:pPr>
      <w:r w:rsidRPr="006E3AB5">
        <w:rPr>
          <w:rFonts w:ascii="ＭＳ Ｐ明朝" w:eastAsia="ＭＳ Ｐ明朝" w:hAnsi="ＭＳ Ｐ明朝" w:hint="eastAsia"/>
          <w:sz w:val="22"/>
        </w:rPr>
        <w:t>富士見町農業委員推薦届</w:t>
      </w:r>
      <w:r w:rsidR="00CC2FF4">
        <w:rPr>
          <w:rFonts w:ascii="ＭＳ Ｐ明朝" w:eastAsia="ＭＳ Ｐ明朝" w:hAnsi="ＭＳ Ｐ明朝" w:hint="eastAsia"/>
          <w:sz w:val="22"/>
        </w:rPr>
        <w:t>または応募届</w:t>
      </w:r>
    </w:p>
    <w:p w:rsidR="0063413C" w:rsidRDefault="0063413C" w:rsidP="0063413C">
      <w:pPr>
        <w:spacing w:line="360" w:lineRule="exact"/>
        <w:ind w:leftChars="100" w:left="210" w:firstLineChars="100" w:firstLine="220"/>
        <w:rPr>
          <w:rFonts w:asciiTheme="minorEastAsia" w:hAnsiTheme="minorEastAsia"/>
          <w:sz w:val="22"/>
        </w:rPr>
      </w:pPr>
      <w:r w:rsidRPr="006E3B81">
        <w:rPr>
          <w:rFonts w:asciiTheme="minorEastAsia" w:hAnsiTheme="minorEastAsia" w:hint="eastAsia"/>
          <w:sz w:val="22"/>
        </w:rPr>
        <w:t>※</w:t>
      </w:r>
      <w:r>
        <w:rPr>
          <w:rFonts w:asciiTheme="minorEastAsia" w:hAnsiTheme="minorEastAsia" w:hint="eastAsia"/>
          <w:sz w:val="22"/>
        </w:rPr>
        <w:t>推薦届・応募届</w:t>
      </w:r>
      <w:r w:rsidRPr="006E3B81">
        <w:rPr>
          <w:rFonts w:asciiTheme="minorEastAsia" w:hAnsiTheme="minorEastAsia" w:hint="eastAsia"/>
          <w:sz w:val="22"/>
        </w:rPr>
        <w:t>は、</w:t>
      </w:r>
      <w:r>
        <w:rPr>
          <w:rFonts w:asciiTheme="minorEastAsia" w:hAnsiTheme="minorEastAsia" w:hint="eastAsia"/>
          <w:sz w:val="22"/>
        </w:rPr>
        <w:t>事務局窓口に備える他、</w:t>
      </w:r>
      <w:r w:rsidRPr="006E3B81">
        <w:rPr>
          <w:rFonts w:asciiTheme="minorEastAsia" w:hAnsiTheme="minorEastAsia" w:hint="eastAsia"/>
          <w:sz w:val="22"/>
        </w:rPr>
        <w:t>町ホームページからダウンロード</w:t>
      </w:r>
      <w:r>
        <w:rPr>
          <w:rFonts w:asciiTheme="minorEastAsia" w:hAnsiTheme="minorEastAsia" w:hint="eastAsia"/>
          <w:sz w:val="22"/>
        </w:rPr>
        <w:t>できます。</w:t>
      </w:r>
    </w:p>
    <w:p w:rsidR="0063413C" w:rsidRPr="006E3B81" w:rsidRDefault="0063413C" w:rsidP="0063413C">
      <w:pPr>
        <w:spacing w:line="360" w:lineRule="exact"/>
        <w:ind w:leftChars="100" w:left="210" w:firstLineChars="100" w:firstLine="220"/>
        <w:rPr>
          <w:rFonts w:asciiTheme="minorEastAsia" w:hAnsiTheme="minorEastAsia"/>
          <w:sz w:val="22"/>
        </w:rPr>
      </w:pPr>
    </w:p>
    <w:p w:rsidR="00E12BA7" w:rsidRPr="0063413C" w:rsidRDefault="00E12BA7">
      <w:pPr>
        <w:widowControl/>
        <w:jc w:val="left"/>
        <w:rPr>
          <w:rFonts w:ascii="ＭＳ Ｐ明朝" w:eastAsia="ＭＳ Ｐ明朝" w:hAnsi="ＭＳ Ｐ明朝"/>
          <w:sz w:val="22"/>
        </w:rPr>
      </w:pPr>
    </w:p>
    <w:p w:rsidR="000439EE" w:rsidRPr="0063413C" w:rsidRDefault="006E3B81" w:rsidP="0063413C">
      <w:pPr>
        <w:pStyle w:val="af"/>
        <w:numPr>
          <w:ilvl w:val="0"/>
          <w:numId w:val="3"/>
        </w:numPr>
        <w:spacing w:line="360" w:lineRule="exact"/>
        <w:ind w:leftChars="0"/>
        <w:rPr>
          <w:rFonts w:ascii="ＭＳ Ｐ明朝" w:eastAsia="ＭＳ Ｐ明朝" w:hAnsi="ＭＳ Ｐ明朝"/>
          <w:b/>
          <w:sz w:val="22"/>
        </w:rPr>
      </w:pPr>
      <w:r w:rsidRPr="0063413C">
        <w:rPr>
          <w:rFonts w:ascii="ＭＳ Ｐ明朝" w:eastAsia="ＭＳ Ｐ明朝" w:hAnsi="ＭＳ Ｐ明朝" w:hint="eastAsia"/>
          <w:b/>
          <w:sz w:val="22"/>
        </w:rPr>
        <w:t>提出先</w:t>
      </w:r>
    </w:p>
    <w:p w:rsidR="00720137" w:rsidRDefault="006E3B81" w:rsidP="00E12BA7">
      <w:pPr>
        <w:pStyle w:val="af"/>
        <w:spacing w:line="360" w:lineRule="exact"/>
        <w:ind w:leftChars="0" w:left="420" w:firstLineChars="100" w:firstLine="220"/>
        <w:rPr>
          <w:rFonts w:ascii="ＭＳ Ｐ明朝" w:eastAsia="ＭＳ Ｐ明朝" w:hAnsi="ＭＳ Ｐ明朝"/>
          <w:sz w:val="22"/>
        </w:rPr>
      </w:pPr>
      <w:r>
        <w:rPr>
          <w:rFonts w:ascii="ＭＳ Ｐ明朝" w:eastAsia="ＭＳ Ｐ明朝" w:hAnsi="ＭＳ Ｐ明朝" w:hint="eastAsia"/>
          <w:sz w:val="22"/>
        </w:rPr>
        <w:t>富士見町役場</w:t>
      </w:r>
      <w:r w:rsidR="00720137" w:rsidRPr="006E3AB5">
        <w:rPr>
          <w:rFonts w:ascii="ＭＳ Ｐ明朝" w:eastAsia="ＭＳ Ｐ明朝" w:hAnsi="ＭＳ Ｐ明朝" w:hint="eastAsia"/>
          <w:sz w:val="22"/>
        </w:rPr>
        <w:t>２階　農業委員会事務局（</w:t>
      </w:r>
      <w:r w:rsidR="001F649C">
        <w:rPr>
          <w:rFonts w:ascii="ＭＳ Ｐ明朝" w:eastAsia="ＭＳ Ｐ明朝" w:hAnsi="ＭＳ Ｐ明朝" w:hint="eastAsia"/>
          <w:sz w:val="22"/>
        </w:rPr>
        <w:t>25</w:t>
      </w:r>
      <w:r w:rsidR="00720137" w:rsidRPr="006E3AB5">
        <w:rPr>
          <w:rFonts w:ascii="ＭＳ Ｐ明朝" w:eastAsia="ＭＳ Ｐ明朝" w:hAnsi="ＭＳ Ｐ明朝" w:hint="eastAsia"/>
          <w:sz w:val="22"/>
        </w:rPr>
        <w:t>番カウンター）</w:t>
      </w:r>
    </w:p>
    <w:p w:rsidR="00E12BA7" w:rsidRPr="006E3AB5" w:rsidRDefault="00E12BA7" w:rsidP="00E12BA7">
      <w:pPr>
        <w:pStyle w:val="af"/>
        <w:spacing w:line="360" w:lineRule="exact"/>
        <w:ind w:leftChars="0" w:left="420" w:firstLineChars="100" w:firstLine="220"/>
        <w:rPr>
          <w:rFonts w:ascii="ＭＳ Ｐ明朝" w:eastAsia="ＭＳ Ｐ明朝" w:hAnsi="ＭＳ Ｐ明朝"/>
          <w:sz w:val="22"/>
        </w:rPr>
      </w:pPr>
    </w:p>
    <w:p w:rsidR="006475B7" w:rsidRPr="000439EE" w:rsidRDefault="006475B7" w:rsidP="000439EE">
      <w:pPr>
        <w:spacing w:line="360" w:lineRule="exact"/>
        <w:rPr>
          <w:rFonts w:ascii="ＭＳ Ｐ明朝" w:eastAsia="ＭＳ Ｐ明朝" w:hAnsi="ＭＳ Ｐ明朝"/>
          <w:b/>
          <w:sz w:val="22"/>
        </w:rPr>
      </w:pPr>
      <w:r w:rsidRPr="000439EE">
        <w:rPr>
          <w:rFonts w:ascii="ＭＳ Ｐ明朝" w:eastAsia="ＭＳ Ｐ明朝" w:hAnsi="ＭＳ Ｐ明朝" w:hint="eastAsia"/>
          <w:b/>
          <w:sz w:val="22"/>
        </w:rPr>
        <w:t>10．その他</w:t>
      </w:r>
    </w:p>
    <w:p w:rsidR="006475B7" w:rsidRDefault="006475B7" w:rsidP="000439EE">
      <w:pPr>
        <w:spacing w:line="360" w:lineRule="exact"/>
        <w:ind w:leftChars="100" w:left="426" w:hangingChars="98" w:hanging="216"/>
        <w:rPr>
          <w:rFonts w:ascii="ＭＳ Ｐ明朝" w:eastAsia="ＭＳ Ｐ明朝" w:hAnsi="ＭＳ Ｐ明朝"/>
          <w:sz w:val="22"/>
        </w:rPr>
      </w:pPr>
      <w:r>
        <w:rPr>
          <w:rFonts w:ascii="ＭＳ Ｐ明朝" w:eastAsia="ＭＳ Ｐ明朝" w:hAnsi="ＭＳ Ｐ明朝" w:hint="eastAsia"/>
          <w:sz w:val="22"/>
        </w:rPr>
        <w:t xml:space="preserve">　　　受付期間</w:t>
      </w:r>
      <w:r w:rsidR="001F649C">
        <w:rPr>
          <w:rFonts w:ascii="ＭＳ Ｐ明朝" w:eastAsia="ＭＳ Ｐ明朝" w:hAnsi="ＭＳ Ｐ明朝" w:hint="eastAsia"/>
          <w:sz w:val="22"/>
        </w:rPr>
        <w:t>の</w:t>
      </w:r>
      <w:bookmarkStart w:id="0" w:name="_GoBack"/>
      <w:bookmarkEnd w:id="0"/>
      <w:r>
        <w:rPr>
          <w:rFonts w:ascii="ＭＳ Ｐ明朝" w:eastAsia="ＭＳ Ｐ明朝" w:hAnsi="ＭＳ Ｐ明朝" w:hint="eastAsia"/>
          <w:sz w:val="22"/>
        </w:rPr>
        <w:t>中間及び終了後に、提出のあった推薦及び応募書類をもとに、</w:t>
      </w:r>
      <w:r w:rsidR="0063413C">
        <w:rPr>
          <w:rFonts w:ascii="ＭＳ Ｐ明朝" w:eastAsia="ＭＳ Ｐ明朝" w:hAnsi="ＭＳ Ｐ明朝" w:hint="eastAsia"/>
          <w:sz w:val="22"/>
        </w:rPr>
        <w:t>富士見町ホームページで</w:t>
      </w:r>
      <w:r>
        <w:rPr>
          <w:rFonts w:ascii="ＭＳ Ｐ明朝" w:eastAsia="ＭＳ Ｐ明朝" w:hAnsi="ＭＳ Ｐ明朝" w:hint="eastAsia"/>
          <w:sz w:val="22"/>
        </w:rPr>
        <w:t>次の内容を公表します。</w:t>
      </w:r>
    </w:p>
    <w:p w:rsidR="006475B7" w:rsidRDefault="006475B7" w:rsidP="00E527DF">
      <w:pPr>
        <w:spacing w:line="360" w:lineRule="exact"/>
        <w:ind w:firstLineChars="100" w:firstLine="220"/>
        <w:rPr>
          <w:rFonts w:ascii="ＭＳ Ｐ明朝" w:eastAsia="ＭＳ Ｐ明朝" w:hAnsi="ＭＳ Ｐ明朝"/>
          <w:sz w:val="22"/>
        </w:rPr>
      </w:pPr>
      <w:r>
        <w:rPr>
          <w:rFonts w:ascii="ＭＳ Ｐ明朝" w:eastAsia="ＭＳ Ｐ明朝" w:hAnsi="ＭＳ Ｐ明朝" w:hint="eastAsia"/>
          <w:sz w:val="22"/>
        </w:rPr>
        <w:t>（１）</w:t>
      </w:r>
      <w:r w:rsidR="004D4330">
        <w:rPr>
          <w:rFonts w:ascii="ＭＳ Ｐ明朝" w:eastAsia="ＭＳ Ｐ明朝" w:hAnsi="ＭＳ Ｐ明朝" w:hint="eastAsia"/>
          <w:sz w:val="22"/>
        </w:rPr>
        <w:t>推薦をする者が個人の場合はその氏名、職業、年齢及び性別</w:t>
      </w:r>
    </w:p>
    <w:p w:rsidR="004D4330" w:rsidRDefault="004D4330" w:rsidP="004D4330">
      <w:pPr>
        <w:spacing w:line="360" w:lineRule="exact"/>
        <w:ind w:leftChars="100" w:left="430" w:hangingChars="100" w:hanging="220"/>
        <w:rPr>
          <w:rFonts w:ascii="ＭＳ Ｐ明朝" w:eastAsia="ＭＳ Ｐ明朝" w:hAnsi="ＭＳ Ｐ明朝"/>
          <w:sz w:val="22"/>
        </w:rPr>
      </w:pPr>
      <w:r>
        <w:rPr>
          <w:rFonts w:ascii="ＭＳ Ｐ明朝" w:eastAsia="ＭＳ Ｐ明朝" w:hAnsi="ＭＳ Ｐ明朝" w:hint="eastAsia"/>
          <w:sz w:val="22"/>
        </w:rPr>
        <w:t>（２）推薦をする者が法人又は団体である場合は、名称、目的、代表者又は管理人の氏名、構成員の数、及び構成員の資格等</w:t>
      </w:r>
    </w:p>
    <w:p w:rsidR="004D4330" w:rsidRDefault="0063413C" w:rsidP="004D4330">
      <w:pPr>
        <w:spacing w:line="360" w:lineRule="exact"/>
        <w:ind w:leftChars="100" w:left="430" w:hangingChars="100" w:hanging="220"/>
        <w:rPr>
          <w:rFonts w:ascii="ＭＳ Ｐ明朝" w:eastAsia="ＭＳ Ｐ明朝" w:hAnsi="ＭＳ Ｐ明朝"/>
          <w:sz w:val="22"/>
        </w:rPr>
      </w:pPr>
      <w:r>
        <w:rPr>
          <w:rFonts w:ascii="ＭＳ Ｐ明朝" w:eastAsia="ＭＳ Ｐ明朝" w:hAnsi="ＭＳ Ｐ明朝" w:hint="eastAsia"/>
          <w:sz w:val="22"/>
        </w:rPr>
        <w:t>（３）推薦を受ける者または応募する者</w:t>
      </w:r>
      <w:r w:rsidR="004D4330">
        <w:rPr>
          <w:rFonts w:ascii="ＭＳ Ｐ明朝" w:eastAsia="ＭＳ Ｐ明朝" w:hAnsi="ＭＳ Ｐ明朝" w:hint="eastAsia"/>
          <w:sz w:val="22"/>
        </w:rPr>
        <w:t>の氏名、職業、年齢、性別、経歴及び農業経営の状況</w:t>
      </w:r>
    </w:p>
    <w:p w:rsidR="004D4330" w:rsidRDefault="004D4330" w:rsidP="004D4330">
      <w:pPr>
        <w:spacing w:line="360" w:lineRule="exact"/>
        <w:ind w:leftChars="100" w:left="430" w:hangingChars="100" w:hanging="220"/>
        <w:rPr>
          <w:rFonts w:ascii="ＭＳ Ｐ明朝" w:eastAsia="ＭＳ Ｐ明朝" w:hAnsi="ＭＳ Ｐ明朝"/>
          <w:sz w:val="22"/>
        </w:rPr>
      </w:pPr>
      <w:r>
        <w:rPr>
          <w:rFonts w:ascii="ＭＳ Ｐ明朝" w:eastAsia="ＭＳ Ｐ明朝" w:hAnsi="ＭＳ Ｐ明朝" w:hint="eastAsia"/>
          <w:sz w:val="22"/>
        </w:rPr>
        <w:t>（４）推薦を受ける者または応募する者が認定農業者等であるか否かの別</w:t>
      </w:r>
    </w:p>
    <w:p w:rsidR="004D4330" w:rsidRPr="00E527DF" w:rsidRDefault="004D4330" w:rsidP="004D4330">
      <w:pPr>
        <w:spacing w:line="360" w:lineRule="exact"/>
        <w:ind w:leftChars="100" w:left="430" w:hangingChars="100" w:hanging="220"/>
        <w:rPr>
          <w:rFonts w:ascii="ＭＳ Ｐ明朝" w:eastAsia="ＭＳ Ｐ明朝" w:hAnsi="ＭＳ Ｐ明朝"/>
          <w:sz w:val="22"/>
        </w:rPr>
      </w:pPr>
      <w:r>
        <w:rPr>
          <w:rFonts w:ascii="ＭＳ Ｐ明朝" w:eastAsia="ＭＳ Ｐ明朝" w:hAnsi="ＭＳ Ｐ明朝" w:hint="eastAsia"/>
          <w:sz w:val="22"/>
        </w:rPr>
        <w:t>（５）推薦又は応募の理由</w:t>
      </w:r>
    </w:p>
    <w:p w:rsidR="00E527DF" w:rsidRPr="006E3AB5" w:rsidRDefault="00F15A52" w:rsidP="006E3AB5">
      <w:pPr>
        <w:spacing w:line="360" w:lineRule="exact"/>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6E3AB5" w:rsidRPr="006E3B81" w:rsidRDefault="006E3AB5" w:rsidP="006E3AB5">
      <w:pPr>
        <w:spacing w:line="360" w:lineRule="exact"/>
        <w:ind w:left="220" w:hangingChars="100" w:hanging="220"/>
        <w:rPr>
          <w:rFonts w:asciiTheme="minorEastAsia" w:hAnsiTheme="minorEastAsia"/>
          <w:sz w:val="22"/>
        </w:rPr>
      </w:pPr>
    </w:p>
    <w:p w:rsidR="007623C3" w:rsidRPr="00CC2FF4" w:rsidRDefault="00720137" w:rsidP="00CC2FF4">
      <w:pPr>
        <w:spacing w:line="360" w:lineRule="exact"/>
        <w:jc w:val="left"/>
        <w:rPr>
          <w:rFonts w:ascii="HG丸ｺﾞｼｯｸM-PRO" w:eastAsia="HG丸ｺﾞｼｯｸM-PRO" w:hAnsi="HG丸ｺﾞｼｯｸM-PRO"/>
          <w:sz w:val="22"/>
          <w:bdr w:val="single" w:sz="4" w:space="0" w:color="auto"/>
        </w:rPr>
      </w:pPr>
      <w:r w:rsidRPr="006E3B81">
        <w:rPr>
          <w:rFonts w:asciiTheme="minorEastAsia" w:hAnsiTheme="minorEastAsia" w:hint="eastAsia"/>
          <w:sz w:val="22"/>
          <w:bdr w:val="single" w:sz="4" w:space="0" w:color="auto"/>
        </w:rPr>
        <w:t>問い合せ先　農業委員会事務局　☎62-9234　町</w:t>
      </w:r>
      <w:r w:rsidR="00CC2FF4" w:rsidRPr="006E3B81">
        <w:rPr>
          <w:rFonts w:asciiTheme="minorEastAsia" w:hAnsiTheme="minorEastAsia" w:hint="eastAsia"/>
          <w:sz w:val="22"/>
          <w:bdr w:val="single" w:sz="4" w:space="0" w:color="auto"/>
        </w:rPr>
        <w:t>ホームページh</w:t>
      </w:r>
      <w:r w:rsidRPr="006E3B81">
        <w:rPr>
          <w:rFonts w:asciiTheme="minorEastAsia" w:hAnsiTheme="minorEastAsia" w:hint="eastAsia"/>
          <w:sz w:val="22"/>
          <w:bdr w:val="single" w:sz="4" w:space="0" w:color="auto"/>
        </w:rPr>
        <w:t>ttp</w:t>
      </w:r>
      <w:r w:rsidR="00BB01BC" w:rsidRPr="006E3B81">
        <w:rPr>
          <w:rFonts w:asciiTheme="minorEastAsia" w:hAnsiTheme="minorEastAsia"/>
          <w:sz w:val="22"/>
          <w:bdr w:val="single" w:sz="4" w:space="0" w:color="auto"/>
        </w:rPr>
        <w:t>s</w:t>
      </w:r>
      <w:r w:rsidRPr="006E3B81">
        <w:rPr>
          <w:rFonts w:asciiTheme="minorEastAsia" w:hAnsiTheme="minorEastAsia" w:hint="eastAsia"/>
          <w:sz w:val="22"/>
          <w:bdr w:val="single" w:sz="4" w:space="0" w:color="auto"/>
        </w:rPr>
        <w:t>://www.</w:t>
      </w:r>
      <w:r w:rsidRPr="006E3B81">
        <w:rPr>
          <w:rFonts w:asciiTheme="minorEastAsia" w:hAnsiTheme="minorEastAsia"/>
          <w:sz w:val="22"/>
          <w:bdr w:val="single" w:sz="4" w:space="0" w:color="auto"/>
        </w:rPr>
        <w:t>town.fujimi.lg.jp</w:t>
      </w:r>
    </w:p>
    <w:sectPr w:rsidR="007623C3" w:rsidRPr="00CC2FF4" w:rsidSect="00EE233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025" w:rsidRDefault="00E83025" w:rsidP="00F02E8B">
      <w:r>
        <w:separator/>
      </w:r>
    </w:p>
  </w:endnote>
  <w:endnote w:type="continuationSeparator" w:id="0">
    <w:p w:rsidR="00E83025" w:rsidRDefault="00E83025" w:rsidP="00F0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025" w:rsidRDefault="00E83025" w:rsidP="00F02E8B">
      <w:r>
        <w:separator/>
      </w:r>
    </w:p>
  </w:footnote>
  <w:footnote w:type="continuationSeparator" w:id="0">
    <w:p w:rsidR="00E83025" w:rsidRDefault="00E83025" w:rsidP="00F02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036E0"/>
    <w:multiLevelType w:val="hybridMultilevel"/>
    <w:tmpl w:val="A28C652A"/>
    <w:lvl w:ilvl="0" w:tplc="8A3C92D0">
      <w:start w:val="1"/>
      <w:numFmt w:val="decimalFullWidth"/>
      <w:lvlText w:val="%1．"/>
      <w:lvlJc w:val="left"/>
      <w:pPr>
        <w:ind w:left="495" w:hanging="360"/>
      </w:pPr>
      <w:rPr>
        <w:rFonts w:hint="default"/>
      </w:rPr>
    </w:lvl>
    <w:lvl w:ilvl="1" w:tplc="EDCEB08C">
      <w:start w:val="1"/>
      <w:numFmt w:val="decimal"/>
      <w:lvlText w:val="(%2)"/>
      <w:lvlJc w:val="left"/>
      <w:pPr>
        <w:ind w:left="945" w:hanging="390"/>
      </w:pPr>
      <w:rPr>
        <w:rFonts w:hint="default"/>
      </w:rPr>
    </w:lvl>
    <w:lvl w:ilvl="2" w:tplc="8550ACCE">
      <w:start w:val="1"/>
      <w:numFmt w:val="bullet"/>
      <w:lvlText w:val="・"/>
      <w:lvlJc w:val="left"/>
      <w:pPr>
        <w:ind w:left="1335" w:hanging="360"/>
      </w:pPr>
      <w:rPr>
        <w:rFonts w:ascii="ＭＳ Ｐ明朝" w:eastAsia="ＭＳ Ｐ明朝" w:hAnsi="ＭＳ Ｐ明朝" w:cstheme="minorBidi" w:hint="eastAsia"/>
      </w:r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618024FC"/>
    <w:multiLevelType w:val="hybridMultilevel"/>
    <w:tmpl w:val="F5C2AF5E"/>
    <w:lvl w:ilvl="0" w:tplc="9C10A4BA">
      <w:start w:val="1"/>
      <w:numFmt w:val="decimalFullWidth"/>
      <w:lvlText w:val="%1．"/>
      <w:lvlJc w:val="left"/>
      <w:pPr>
        <w:ind w:left="510" w:hanging="360"/>
      </w:pPr>
      <w:rPr>
        <w:rFonts w:hint="eastAsia"/>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 w15:restartNumberingAfterBreak="0">
    <w:nsid w:val="79521DA8"/>
    <w:multiLevelType w:val="hybridMultilevel"/>
    <w:tmpl w:val="C16AA16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320D53"/>
    <w:multiLevelType w:val="hybridMultilevel"/>
    <w:tmpl w:val="77265CD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7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42E"/>
    <w:rsid w:val="00031D98"/>
    <w:rsid w:val="000439EE"/>
    <w:rsid w:val="00045257"/>
    <w:rsid w:val="000557BB"/>
    <w:rsid w:val="00062101"/>
    <w:rsid w:val="0007118D"/>
    <w:rsid w:val="000B4795"/>
    <w:rsid w:val="000C0E10"/>
    <w:rsid w:val="001401C5"/>
    <w:rsid w:val="00140AB6"/>
    <w:rsid w:val="001455F1"/>
    <w:rsid w:val="001C7937"/>
    <w:rsid w:val="001D7204"/>
    <w:rsid w:val="001E58FA"/>
    <w:rsid w:val="001F543B"/>
    <w:rsid w:val="001F649C"/>
    <w:rsid w:val="00220538"/>
    <w:rsid w:val="002572C0"/>
    <w:rsid w:val="002601B6"/>
    <w:rsid w:val="0029538A"/>
    <w:rsid w:val="002B1CAF"/>
    <w:rsid w:val="003003B6"/>
    <w:rsid w:val="00303D0D"/>
    <w:rsid w:val="00314A95"/>
    <w:rsid w:val="00340B4F"/>
    <w:rsid w:val="0039086D"/>
    <w:rsid w:val="00404FAA"/>
    <w:rsid w:val="004170EA"/>
    <w:rsid w:val="00455F4D"/>
    <w:rsid w:val="00457EED"/>
    <w:rsid w:val="004A6B5A"/>
    <w:rsid w:val="004B0C58"/>
    <w:rsid w:val="004D4330"/>
    <w:rsid w:val="00527268"/>
    <w:rsid w:val="00547C1A"/>
    <w:rsid w:val="005667D7"/>
    <w:rsid w:val="005754C3"/>
    <w:rsid w:val="005B126C"/>
    <w:rsid w:val="005C417E"/>
    <w:rsid w:val="00603DF0"/>
    <w:rsid w:val="00613402"/>
    <w:rsid w:val="0063413C"/>
    <w:rsid w:val="00637384"/>
    <w:rsid w:val="006475B7"/>
    <w:rsid w:val="00664780"/>
    <w:rsid w:val="00683369"/>
    <w:rsid w:val="00686EA8"/>
    <w:rsid w:val="006911DF"/>
    <w:rsid w:val="006B63FE"/>
    <w:rsid w:val="006D43A8"/>
    <w:rsid w:val="006E3AB5"/>
    <w:rsid w:val="006E3B81"/>
    <w:rsid w:val="00720137"/>
    <w:rsid w:val="007546A3"/>
    <w:rsid w:val="00762131"/>
    <w:rsid w:val="007623C3"/>
    <w:rsid w:val="00780D14"/>
    <w:rsid w:val="007B2508"/>
    <w:rsid w:val="007B292D"/>
    <w:rsid w:val="007B6B68"/>
    <w:rsid w:val="007C4474"/>
    <w:rsid w:val="007C6372"/>
    <w:rsid w:val="007E60D9"/>
    <w:rsid w:val="007F6D25"/>
    <w:rsid w:val="0082002D"/>
    <w:rsid w:val="00844F63"/>
    <w:rsid w:val="00854746"/>
    <w:rsid w:val="00892C8A"/>
    <w:rsid w:val="008D35A6"/>
    <w:rsid w:val="0092467B"/>
    <w:rsid w:val="00934EB1"/>
    <w:rsid w:val="00952EED"/>
    <w:rsid w:val="0098659C"/>
    <w:rsid w:val="00995603"/>
    <w:rsid w:val="009C5133"/>
    <w:rsid w:val="009D1923"/>
    <w:rsid w:val="009D79A0"/>
    <w:rsid w:val="009F7317"/>
    <w:rsid w:val="00A133D2"/>
    <w:rsid w:val="00A3742E"/>
    <w:rsid w:val="00AE51E6"/>
    <w:rsid w:val="00B16FB0"/>
    <w:rsid w:val="00B35174"/>
    <w:rsid w:val="00B458CF"/>
    <w:rsid w:val="00B50908"/>
    <w:rsid w:val="00B65EE0"/>
    <w:rsid w:val="00B71CD7"/>
    <w:rsid w:val="00B8180E"/>
    <w:rsid w:val="00BA60CB"/>
    <w:rsid w:val="00BB01BC"/>
    <w:rsid w:val="00BC42D5"/>
    <w:rsid w:val="00BD7F19"/>
    <w:rsid w:val="00C42668"/>
    <w:rsid w:val="00C82838"/>
    <w:rsid w:val="00CB4440"/>
    <w:rsid w:val="00CC2FF4"/>
    <w:rsid w:val="00CF4E55"/>
    <w:rsid w:val="00D13284"/>
    <w:rsid w:val="00D2041B"/>
    <w:rsid w:val="00D30CE6"/>
    <w:rsid w:val="00D34657"/>
    <w:rsid w:val="00D401D1"/>
    <w:rsid w:val="00D42D91"/>
    <w:rsid w:val="00D4721E"/>
    <w:rsid w:val="00D64B33"/>
    <w:rsid w:val="00D9067A"/>
    <w:rsid w:val="00D90A82"/>
    <w:rsid w:val="00DB4751"/>
    <w:rsid w:val="00DE41E6"/>
    <w:rsid w:val="00E12BA7"/>
    <w:rsid w:val="00E275BC"/>
    <w:rsid w:val="00E527DF"/>
    <w:rsid w:val="00E83025"/>
    <w:rsid w:val="00E9242E"/>
    <w:rsid w:val="00EA50D7"/>
    <w:rsid w:val="00EB16A0"/>
    <w:rsid w:val="00EB7EA5"/>
    <w:rsid w:val="00EE1BCB"/>
    <w:rsid w:val="00F02E8B"/>
    <w:rsid w:val="00F15A52"/>
    <w:rsid w:val="00FC5F22"/>
    <w:rsid w:val="00FD2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2F1C438"/>
  <w15:chartTrackingRefBased/>
  <w15:docId w15:val="{5D15EEEF-5F06-46A8-8910-7F6ED476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067A"/>
  </w:style>
  <w:style w:type="character" w:customStyle="1" w:styleId="a4">
    <w:name w:val="日付 (文字)"/>
    <w:basedOn w:val="a0"/>
    <w:link w:val="a3"/>
    <w:uiPriority w:val="99"/>
    <w:semiHidden/>
    <w:rsid w:val="00D9067A"/>
  </w:style>
  <w:style w:type="paragraph" w:styleId="a5">
    <w:name w:val="Note Heading"/>
    <w:basedOn w:val="a"/>
    <w:next w:val="a"/>
    <w:link w:val="a6"/>
    <w:uiPriority w:val="99"/>
    <w:semiHidden/>
    <w:unhideWhenUsed/>
    <w:rsid w:val="001E58FA"/>
    <w:pPr>
      <w:jc w:val="center"/>
    </w:pPr>
  </w:style>
  <w:style w:type="character" w:customStyle="1" w:styleId="a6">
    <w:name w:val="記 (文字)"/>
    <w:basedOn w:val="a0"/>
    <w:link w:val="a5"/>
    <w:uiPriority w:val="99"/>
    <w:semiHidden/>
    <w:rsid w:val="001E58FA"/>
  </w:style>
  <w:style w:type="paragraph" w:styleId="a7">
    <w:name w:val="Closing"/>
    <w:basedOn w:val="a"/>
    <w:link w:val="a8"/>
    <w:uiPriority w:val="99"/>
    <w:semiHidden/>
    <w:unhideWhenUsed/>
    <w:rsid w:val="001E58FA"/>
    <w:pPr>
      <w:jc w:val="right"/>
    </w:pPr>
  </w:style>
  <w:style w:type="character" w:customStyle="1" w:styleId="a8">
    <w:name w:val="結語 (文字)"/>
    <w:basedOn w:val="a0"/>
    <w:link w:val="a7"/>
    <w:uiPriority w:val="99"/>
    <w:semiHidden/>
    <w:rsid w:val="001E58FA"/>
  </w:style>
  <w:style w:type="paragraph" w:styleId="a9">
    <w:name w:val="Balloon Text"/>
    <w:basedOn w:val="a"/>
    <w:link w:val="aa"/>
    <w:uiPriority w:val="99"/>
    <w:semiHidden/>
    <w:unhideWhenUsed/>
    <w:rsid w:val="002205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0538"/>
    <w:rPr>
      <w:rFonts w:asciiTheme="majorHAnsi" w:eastAsiaTheme="majorEastAsia" w:hAnsiTheme="majorHAnsi" w:cstheme="majorBidi"/>
      <w:sz w:val="18"/>
      <w:szCs w:val="18"/>
    </w:rPr>
  </w:style>
  <w:style w:type="paragraph" w:styleId="ab">
    <w:name w:val="header"/>
    <w:basedOn w:val="a"/>
    <w:link w:val="ac"/>
    <w:uiPriority w:val="99"/>
    <w:unhideWhenUsed/>
    <w:rsid w:val="00F02E8B"/>
    <w:pPr>
      <w:tabs>
        <w:tab w:val="center" w:pos="4252"/>
        <w:tab w:val="right" w:pos="8504"/>
      </w:tabs>
      <w:snapToGrid w:val="0"/>
    </w:pPr>
  </w:style>
  <w:style w:type="character" w:customStyle="1" w:styleId="ac">
    <w:name w:val="ヘッダー (文字)"/>
    <w:basedOn w:val="a0"/>
    <w:link w:val="ab"/>
    <w:uiPriority w:val="99"/>
    <w:rsid w:val="00F02E8B"/>
  </w:style>
  <w:style w:type="paragraph" w:styleId="ad">
    <w:name w:val="footer"/>
    <w:basedOn w:val="a"/>
    <w:link w:val="ae"/>
    <w:uiPriority w:val="99"/>
    <w:unhideWhenUsed/>
    <w:rsid w:val="00F02E8B"/>
    <w:pPr>
      <w:tabs>
        <w:tab w:val="center" w:pos="4252"/>
        <w:tab w:val="right" w:pos="8504"/>
      </w:tabs>
      <w:snapToGrid w:val="0"/>
    </w:pPr>
  </w:style>
  <w:style w:type="character" w:customStyle="1" w:styleId="ae">
    <w:name w:val="フッター (文字)"/>
    <w:basedOn w:val="a0"/>
    <w:link w:val="ad"/>
    <w:uiPriority w:val="99"/>
    <w:rsid w:val="00F02E8B"/>
  </w:style>
  <w:style w:type="paragraph" w:styleId="af">
    <w:name w:val="List Paragraph"/>
    <w:basedOn w:val="a"/>
    <w:uiPriority w:val="34"/>
    <w:qFormat/>
    <w:rsid w:val="006E3A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小池昭彦</dc:creator>
  <cp:keywords/>
  <dc:description/>
  <cp:lastModifiedBy>樋口　哲彦</cp:lastModifiedBy>
  <cp:revision>2</cp:revision>
  <cp:lastPrinted>2023-05-15T23:40:00Z</cp:lastPrinted>
  <dcterms:created xsi:type="dcterms:W3CDTF">2026-05-28T02:45:00Z</dcterms:created>
  <dcterms:modified xsi:type="dcterms:W3CDTF">2026-05-28T02:45:00Z</dcterms:modified>
</cp:coreProperties>
</file>